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FC9" w:rsidRPr="00012018" w:rsidRDefault="00E04FC9" w:rsidP="00E04FC9">
      <w:pPr>
        <w:jc w:val="center"/>
        <w:rPr>
          <w:rFonts w:ascii="Arial" w:hAnsi="Arial" w:cs="Arial"/>
          <w:b/>
          <w:bCs/>
          <w:sz w:val="36"/>
        </w:rPr>
      </w:pPr>
      <w:r w:rsidRPr="00012018">
        <w:rPr>
          <w:rFonts w:ascii="Arial" w:hAnsi="Arial"/>
          <w:b/>
          <w:sz w:val="36"/>
        </w:rPr>
        <w:t>Rue Meath (avenue Carling et rue Thames)</w:t>
      </w:r>
    </w:p>
    <w:p w:rsidR="00E04FC9" w:rsidRPr="00012018" w:rsidRDefault="00E04FC9" w:rsidP="00E04FC9">
      <w:pPr>
        <w:jc w:val="center"/>
        <w:rPr>
          <w:rFonts w:ascii="Arial" w:hAnsi="Arial" w:cs="Arial"/>
          <w:b/>
          <w:bCs/>
          <w:sz w:val="36"/>
        </w:rPr>
      </w:pPr>
      <w:r w:rsidRPr="00012018">
        <w:rPr>
          <w:rFonts w:ascii="Arial" w:hAnsi="Arial"/>
          <w:b/>
          <w:sz w:val="36"/>
        </w:rPr>
        <w:t xml:space="preserve">Réfection de la chaussée, des égouts </w:t>
      </w:r>
      <w:r w:rsidR="00E206C6" w:rsidRPr="00012018">
        <w:rPr>
          <w:rFonts w:ascii="Arial" w:hAnsi="Arial"/>
          <w:b/>
          <w:sz w:val="36"/>
        </w:rPr>
        <w:br/>
      </w:r>
      <w:r w:rsidRPr="00012018">
        <w:rPr>
          <w:rFonts w:ascii="Arial" w:hAnsi="Arial"/>
          <w:b/>
          <w:sz w:val="36"/>
        </w:rPr>
        <w:t>et des conduites d'eau principales</w:t>
      </w:r>
    </w:p>
    <w:p w:rsidR="00E04FC9" w:rsidRPr="00012018" w:rsidRDefault="00E04FC9" w:rsidP="00E04FC9">
      <w:pPr>
        <w:jc w:val="center"/>
        <w:rPr>
          <w:rFonts w:ascii="Arial" w:hAnsi="Arial" w:cs="Arial"/>
          <w:b/>
          <w:bCs/>
          <w:sz w:val="36"/>
        </w:rPr>
      </w:pPr>
      <w:r w:rsidRPr="00012018">
        <w:rPr>
          <w:rFonts w:ascii="Arial" w:hAnsi="Arial"/>
          <w:b/>
          <w:sz w:val="36"/>
        </w:rPr>
        <w:t>Contrat no ISD16-5033</w:t>
      </w:r>
    </w:p>
    <w:p w:rsidR="00E04FC9" w:rsidRPr="00012018" w:rsidRDefault="00E04FC9" w:rsidP="00E04FC9">
      <w:pPr>
        <w:jc w:val="center"/>
        <w:rPr>
          <w:rFonts w:ascii="Arial" w:hAnsi="Arial" w:cs="Arial"/>
          <w:b/>
          <w:sz w:val="32"/>
          <w:szCs w:val="32"/>
        </w:rPr>
      </w:pPr>
    </w:p>
    <w:p w:rsidR="00E04FC9" w:rsidRPr="00012018" w:rsidRDefault="00E04FC9" w:rsidP="00E04FC9">
      <w:pPr>
        <w:jc w:val="center"/>
        <w:rPr>
          <w:rFonts w:ascii="Arial" w:hAnsi="Arial" w:cs="Arial"/>
          <w:b/>
          <w:sz w:val="36"/>
          <w:szCs w:val="36"/>
        </w:rPr>
      </w:pPr>
      <w:r w:rsidRPr="00012018">
        <w:rPr>
          <w:rFonts w:ascii="Arial" w:hAnsi="Arial"/>
          <w:b/>
          <w:sz w:val="36"/>
        </w:rPr>
        <w:t>AVIS DE CONSTRUCTION</w:t>
      </w:r>
    </w:p>
    <w:p w:rsidR="00E04FC9" w:rsidRPr="00012018" w:rsidRDefault="00E04FC9" w:rsidP="00E04FC9">
      <w:pPr>
        <w:jc w:val="right"/>
        <w:rPr>
          <w:rFonts w:ascii="Times New Roman" w:hAnsi="Times New Roman"/>
          <w:szCs w:val="10"/>
        </w:rPr>
      </w:pPr>
      <w:r w:rsidRPr="006E115E">
        <w:rPr>
          <w:rFonts w:ascii="Times New Roman" w:hAnsi="Times New Roman"/>
        </w:rPr>
        <w:t>Mai 2016</w:t>
      </w:r>
    </w:p>
    <w:p w:rsidR="00E04FC9" w:rsidRPr="00012018" w:rsidRDefault="00E04FC9" w:rsidP="00E04FC9">
      <w:pPr>
        <w:jc w:val="right"/>
        <w:rPr>
          <w:sz w:val="10"/>
          <w:szCs w:val="10"/>
        </w:rPr>
      </w:pPr>
    </w:p>
    <w:p w:rsidR="00E04FC9" w:rsidRPr="00012018" w:rsidRDefault="00C61CEA" w:rsidP="00E04FC9">
      <w:pPr>
        <w:pStyle w:val="Header"/>
        <w:tabs>
          <w:tab w:val="clear" w:pos="4320"/>
          <w:tab w:val="clear" w:pos="8640"/>
        </w:tabs>
        <w:jc w:val="center"/>
        <w:rPr>
          <w:sz w:val="10"/>
          <w:szCs w:val="10"/>
        </w:rPr>
      </w:pPr>
      <w:r w:rsidRPr="00C61CEA">
        <w:pict>
          <v:shapetype id="_x0000_t32" coordsize="21600,21600" o:spt="32" o:oned="t" path="m,l21600,21600e" filled="f">
            <v:path arrowok="t" fillok="f" o:connecttype="none"/>
            <o:lock v:ext="edit" shapetype="t"/>
          </v:shapetype>
          <v:shape id="_x0000_s1034" type="#_x0000_t32" style="position:absolute;left:0;text-align:left;margin-left:1.05pt;margin-top:3.4pt;width:531.45pt;height:0;z-index:251658752" o:connectortype="straight" strokecolor="#bfbfbf" strokeweight="3pt"/>
        </w:pict>
      </w:r>
    </w:p>
    <w:p w:rsidR="00E04FC9" w:rsidRPr="00012018" w:rsidRDefault="00E04FC9" w:rsidP="00E04FC9">
      <w:pPr>
        <w:pStyle w:val="Header"/>
        <w:tabs>
          <w:tab w:val="clear" w:pos="4320"/>
          <w:tab w:val="clear" w:pos="8640"/>
        </w:tabs>
        <w:rPr>
          <w:sz w:val="10"/>
          <w:szCs w:val="10"/>
        </w:rPr>
      </w:pPr>
    </w:p>
    <w:p w:rsidR="00E04FC9" w:rsidRPr="00012018" w:rsidRDefault="00C61CEA" w:rsidP="00E04FC9">
      <w:pPr>
        <w:tabs>
          <w:tab w:val="left" w:pos="990"/>
        </w:tabs>
        <w:jc w:val="both"/>
        <w:rPr>
          <w:rFonts w:ascii="Arial" w:hAnsi="Arial"/>
          <w:color w:val="000000"/>
        </w:rPr>
      </w:pPr>
      <w:r w:rsidRPr="00C61CEA">
        <w:pict>
          <v:shapetype id="_x0000_t202" coordsize="21600,21600" o:spt="202" path="m,l,21600r21600,l21600,xe">
            <v:stroke joinstyle="miter"/>
            <v:path gradientshapeok="t" o:connecttype="rect"/>
          </v:shapetype>
          <v:shape id="_x0000_s1029" type="#_x0000_t202" style="position:absolute;left:0;text-align:left;margin-left:39pt;margin-top:435.6pt;width:127.8pt;height:158.4pt;z-index:251657728;visibility:hidden;mso-position-horizontal-relative:page;mso-position-vertical-relative:page" o:allowincell="f" filled="f" stroked="f">
            <v:textbox style="mso-next-textbox:#_x0000_s1029" inset="0,0,0,0">
              <w:txbxContent>
                <w:p w:rsidR="00374FB4" w:rsidRPr="00E206C6" w:rsidRDefault="00374FB4">
                  <w:pPr>
                    <w:pStyle w:val="Heading7"/>
                    <w:rPr>
                      <w:lang w:val="en-CA"/>
                    </w:rPr>
                  </w:pPr>
                  <w:r w:rsidRPr="00E206C6">
                    <w:rPr>
                      <w:lang w:val="en-CA"/>
                    </w:rPr>
                    <w:t>Individual Highlights:</w:t>
                  </w:r>
                </w:p>
                <w:p w:rsidR="00374FB4" w:rsidRPr="00E206C6" w:rsidRDefault="00374FB4">
                  <w:pPr>
                    <w:pStyle w:val="BodyTextIndent"/>
                    <w:tabs>
                      <w:tab w:val="clear" w:pos="180"/>
                      <w:tab w:val="right" w:pos="1800"/>
                    </w:tabs>
                    <w:spacing w:line="360" w:lineRule="exact"/>
                    <w:ind w:firstLine="0"/>
                    <w:rPr>
                      <w:lang w:val="en-CA"/>
                    </w:rPr>
                  </w:pPr>
                  <w:r w:rsidRPr="00E206C6">
                    <w:rPr>
                      <w:lang w:val="en-CA"/>
                    </w:rPr>
                    <w:t>Inside Story</w:t>
                  </w:r>
                  <w:r w:rsidRPr="00E206C6">
                    <w:rPr>
                      <w:lang w:val="en-CA"/>
                    </w:rPr>
                    <w:tab/>
                    <w:t>2</w:t>
                  </w:r>
                </w:p>
                <w:p w:rsidR="00374FB4" w:rsidRPr="00E206C6" w:rsidRDefault="00374FB4">
                  <w:pPr>
                    <w:pStyle w:val="BodyTextIndent"/>
                    <w:tabs>
                      <w:tab w:val="clear" w:pos="180"/>
                      <w:tab w:val="right" w:pos="1800"/>
                    </w:tabs>
                    <w:spacing w:line="360" w:lineRule="exact"/>
                    <w:ind w:firstLine="0"/>
                    <w:rPr>
                      <w:lang w:val="en-CA"/>
                    </w:rPr>
                  </w:pPr>
                  <w:r w:rsidRPr="00E206C6">
                    <w:rPr>
                      <w:lang w:val="en-CA"/>
                    </w:rPr>
                    <w:t>Inside Story</w:t>
                  </w:r>
                  <w:r w:rsidRPr="00E206C6">
                    <w:rPr>
                      <w:lang w:val="en-CA"/>
                    </w:rPr>
                    <w:tab/>
                    <w:t>3</w:t>
                  </w:r>
                </w:p>
                <w:p w:rsidR="00374FB4" w:rsidRPr="00E206C6" w:rsidRDefault="00374FB4">
                  <w:pPr>
                    <w:pStyle w:val="BodyTextIndent"/>
                    <w:tabs>
                      <w:tab w:val="clear" w:pos="180"/>
                      <w:tab w:val="right" w:pos="1800"/>
                    </w:tabs>
                    <w:spacing w:line="360" w:lineRule="exact"/>
                    <w:ind w:firstLine="0"/>
                    <w:rPr>
                      <w:lang w:val="en-CA"/>
                    </w:rPr>
                  </w:pPr>
                  <w:r w:rsidRPr="00E206C6">
                    <w:rPr>
                      <w:lang w:val="en-CA"/>
                    </w:rPr>
                    <w:t>Inside Story</w:t>
                  </w:r>
                  <w:r w:rsidRPr="00E206C6">
                    <w:rPr>
                      <w:lang w:val="en-CA"/>
                    </w:rPr>
                    <w:tab/>
                    <w:t>4</w:t>
                  </w:r>
                </w:p>
                <w:p w:rsidR="00374FB4" w:rsidRPr="00E206C6" w:rsidRDefault="00374FB4">
                  <w:pPr>
                    <w:pStyle w:val="BodyTextIndent"/>
                    <w:tabs>
                      <w:tab w:val="clear" w:pos="180"/>
                      <w:tab w:val="right" w:pos="1800"/>
                    </w:tabs>
                    <w:spacing w:line="360" w:lineRule="exact"/>
                    <w:ind w:firstLine="0"/>
                    <w:rPr>
                      <w:lang w:val="en-CA"/>
                    </w:rPr>
                  </w:pPr>
                  <w:r w:rsidRPr="00E206C6">
                    <w:rPr>
                      <w:lang w:val="en-CA"/>
                    </w:rPr>
                    <w:t>Inside Story</w:t>
                  </w:r>
                  <w:r w:rsidRPr="00E206C6">
                    <w:rPr>
                      <w:lang w:val="en-CA"/>
                    </w:rPr>
                    <w:tab/>
                    <w:t>5</w:t>
                  </w:r>
                </w:p>
                <w:p w:rsidR="00374FB4" w:rsidRPr="00E206C6" w:rsidRDefault="00374FB4">
                  <w:pPr>
                    <w:pStyle w:val="BodyTextIndent"/>
                    <w:tabs>
                      <w:tab w:val="clear" w:pos="180"/>
                      <w:tab w:val="right" w:pos="1800"/>
                    </w:tabs>
                    <w:spacing w:line="360" w:lineRule="exact"/>
                    <w:ind w:firstLine="0"/>
                    <w:rPr>
                      <w:lang w:val="en-CA"/>
                    </w:rPr>
                  </w:pPr>
                  <w:r w:rsidRPr="00E206C6">
                    <w:rPr>
                      <w:lang w:val="en-CA"/>
                    </w:rPr>
                    <w:t>Inside Story</w:t>
                  </w:r>
                  <w:r w:rsidRPr="00E206C6">
                    <w:rPr>
                      <w:lang w:val="en-CA"/>
                    </w:rPr>
                    <w:tab/>
                    <w:t>6</w:t>
                  </w:r>
                </w:p>
                <w:p w:rsidR="00374FB4" w:rsidRDefault="00374FB4">
                  <w:pPr>
                    <w:pStyle w:val="BodyTextIndent"/>
                    <w:tabs>
                      <w:tab w:val="clear" w:pos="180"/>
                      <w:tab w:val="right" w:pos="1800"/>
                    </w:tabs>
                    <w:spacing w:line="360" w:lineRule="exact"/>
                    <w:ind w:firstLine="0"/>
                  </w:pPr>
                  <w:r>
                    <w:t>Inside Story</w:t>
                  </w:r>
                  <w:r>
                    <w:tab/>
                    <w:t>7</w:t>
                  </w:r>
                </w:p>
                <w:p w:rsidR="00374FB4" w:rsidRDefault="00374FB4">
                  <w:pPr>
                    <w:pStyle w:val="BodyTextIndent"/>
                    <w:tabs>
                      <w:tab w:val="clear" w:pos="180"/>
                      <w:tab w:val="right" w:pos="1800"/>
                    </w:tabs>
                    <w:spacing w:line="360" w:lineRule="exact"/>
                    <w:ind w:firstLine="0"/>
                  </w:pPr>
                  <w:r>
                    <w:t>Last Story</w:t>
                  </w:r>
                  <w:r>
                    <w:tab/>
                    <w:t>8</w:t>
                  </w:r>
                </w:p>
              </w:txbxContent>
            </v:textbox>
            <w10:wrap anchorx="page" anchory="page"/>
          </v:shape>
        </w:pict>
      </w:r>
      <w:r w:rsidRPr="00C61CEA">
        <w:pict>
          <v:shape id="_x0000_s1028" type="#_x0000_t202" style="position:absolute;left:0;text-align:left;margin-left:39pt;margin-top:205.85pt;width:110.45pt;height:143.9pt;z-index:251656704;visibility:hidden;mso-position-horizontal-relative:page;mso-position-vertical-relative:page" o:allowincell="f" filled="f" stroked="f">
            <v:textbox style="mso-next-textbox:#_x0000_s1028" inset="0,0,0,0">
              <w:txbxContent>
                <w:p w:rsidR="00374FB4" w:rsidRPr="00E206C6" w:rsidRDefault="00374FB4">
                  <w:pPr>
                    <w:pStyle w:val="Heading7"/>
                    <w:rPr>
                      <w:lang w:val="en-CA"/>
                    </w:rPr>
                  </w:pPr>
                  <w:r w:rsidRPr="00E206C6">
                    <w:rPr>
                      <w:lang w:val="en-CA"/>
                    </w:rPr>
                    <w:t>Special Interest Articles:</w:t>
                  </w:r>
                </w:p>
                <w:p w:rsidR="00374FB4" w:rsidRPr="00E206C6" w:rsidRDefault="00374FB4">
                  <w:pPr>
                    <w:rPr>
                      <w:color w:val="008080"/>
                      <w:lang w:val="en-CA"/>
                    </w:rPr>
                  </w:pPr>
                </w:p>
                <w:p w:rsidR="00374FB4" w:rsidRPr="00E206C6" w:rsidRDefault="00374FB4">
                  <w:pPr>
                    <w:pStyle w:val="BodyTextIndent"/>
                    <w:rPr>
                      <w:lang w:val="en-CA"/>
                    </w:rPr>
                  </w:pPr>
                  <w:r w:rsidRPr="00E206C6">
                    <w:rPr>
                      <w:lang w:val="en-CA"/>
                    </w:rPr>
                    <w:t>•</w:t>
                  </w:r>
                  <w:r w:rsidRPr="00E206C6">
                    <w:rPr>
                      <w:lang w:val="en-CA"/>
                    </w:rPr>
                    <w:tab/>
                    <w:t>Add a highlight or your point of interest here</w:t>
                  </w:r>
                </w:p>
                <w:p w:rsidR="00374FB4" w:rsidRPr="00E206C6" w:rsidRDefault="00374FB4">
                  <w:pPr>
                    <w:pStyle w:val="BodyTextIndent"/>
                    <w:rPr>
                      <w:lang w:val="en-CA"/>
                    </w:rPr>
                  </w:pPr>
                </w:p>
                <w:p w:rsidR="00374FB4" w:rsidRPr="00E206C6" w:rsidRDefault="00374FB4">
                  <w:pPr>
                    <w:pStyle w:val="BodyTextIndent"/>
                    <w:rPr>
                      <w:lang w:val="en-CA"/>
                    </w:rPr>
                  </w:pPr>
                  <w:r w:rsidRPr="00E206C6">
                    <w:rPr>
                      <w:lang w:val="en-CA"/>
                    </w:rPr>
                    <w:t>•</w:t>
                  </w:r>
                  <w:r w:rsidRPr="00E206C6">
                    <w:rPr>
                      <w:lang w:val="en-CA"/>
                    </w:rPr>
                    <w:tab/>
                    <w:t>Add a highlight or your point of interest here</w:t>
                  </w:r>
                </w:p>
                <w:p w:rsidR="00374FB4" w:rsidRPr="00E206C6" w:rsidRDefault="00374FB4">
                  <w:pPr>
                    <w:pStyle w:val="BodyTextIndent"/>
                    <w:rPr>
                      <w:lang w:val="en-CA"/>
                    </w:rPr>
                  </w:pPr>
                </w:p>
                <w:p w:rsidR="00374FB4" w:rsidRPr="00E206C6" w:rsidRDefault="00374FB4">
                  <w:pPr>
                    <w:pStyle w:val="BodyTextIndent"/>
                    <w:rPr>
                      <w:lang w:val="en-CA"/>
                    </w:rPr>
                  </w:pPr>
                  <w:r w:rsidRPr="00E206C6">
                    <w:rPr>
                      <w:lang w:val="en-CA"/>
                    </w:rPr>
                    <w:t>•</w:t>
                  </w:r>
                  <w:r w:rsidRPr="00E206C6">
                    <w:rPr>
                      <w:lang w:val="en-CA"/>
                    </w:rPr>
                    <w:tab/>
                    <w:t>Add a highlight or your point of interest here</w:t>
                  </w:r>
                </w:p>
              </w:txbxContent>
            </v:textbox>
            <w10:wrap anchorx="page" anchory="page"/>
          </v:shape>
        </w:pict>
      </w:r>
      <w:r w:rsidR="00E04FC9" w:rsidRPr="00012018">
        <w:rPr>
          <w:rFonts w:ascii="Arial" w:hAnsi="Arial"/>
          <w:color w:val="000000"/>
        </w:rPr>
        <w:t xml:space="preserve">Madame, </w:t>
      </w:r>
      <w:r w:rsidR="00E206C6" w:rsidRPr="00012018">
        <w:rPr>
          <w:rFonts w:ascii="Arial" w:hAnsi="Arial"/>
          <w:color w:val="000000"/>
        </w:rPr>
        <w:t>M</w:t>
      </w:r>
      <w:r w:rsidR="00E04FC9" w:rsidRPr="00012018">
        <w:rPr>
          <w:rFonts w:ascii="Arial" w:hAnsi="Arial"/>
          <w:color w:val="000000"/>
        </w:rPr>
        <w:t>onsieur,</w:t>
      </w:r>
    </w:p>
    <w:p w:rsidR="00E04FC9" w:rsidRPr="00012018" w:rsidRDefault="00E04FC9" w:rsidP="00E04FC9">
      <w:pPr>
        <w:tabs>
          <w:tab w:val="left" w:pos="0"/>
        </w:tabs>
        <w:jc w:val="both"/>
        <w:rPr>
          <w:rFonts w:ascii="Arial" w:hAnsi="Arial" w:cs="Arial"/>
          <w:color w:val="000000"/>
          <w:szCs w:val="24"/>
        </w:rPr>
      </w:pPr>
    </w:p>
    <w:p w:rsidR="00E04FC9" w:rsidRPr="00012018" w:rsidRDefault="00E04FC9" w:rsidP="00E04FC9">
      <w:pPr>
        <w:tabs>
          <w:tab w:val="left" w:pos="990"/>
        </w:tabs>
        <w:jc w:val="both"/>
        <w:rPr>
          <w:rFonts w:ascii="Arial" w:hAnsi="Arial" w:cs="Arial"/>
          <w:color w:val="000000"/>
          <w:szCs w:val="24"/>
        </w:rPr>
      </w:pPr>
      <w:r w:rsidRPr="00012018">
        <w:rPr>
          <w:rFonts w:ascii="Arial" w:hAnsi="Arial"/>
          <w:color w:val="000000"/>
        </w:rPr>
        <w:t xml:space="preserve">À compter de la fin de </w:t>
      </w:r>
      <w:r w:rsidRPr="006E115E">
        <w:rPr>
          <w:rFonts w:ascii="Arial" w:hAnsi="Arial"/>
          <w:color w:val="000000"/>
        </w:rPr>
        <w:t>mai 2016</w:t>
      </w:r>
      <w:r w:rsidRPr="00012018">
        <w:rPr>
          <w:rFonts w:ascii="Arial" w:hAnsi="Arial"/>
          <w:color w:val="000000"/>
        </w:rPr>
        <w:t>, la Ville entreprendra des travaux dans votre voisinage. Ces travaux visent à remettre en état la chaussée, les égouts et les conduites d'eau principales dans votre quartier.</w:t>
      </w:r>
    </w:p>
    <w:p w:rsidR="00E04FC9" w:rsidRPr="00012018" w:rsidRDefault="00E04FC9" w:rsidP="00E04FC9">
      <w:pPr>
        <w:tabs>
          <w:tab w:val="left" w:pos="990"/>
        </w:tabs>
        <w:jc w:val="both"/>
        <w:rPr>
          <w:rFonts w:ascii="Arial" w:hAnsi="Arial" w:cs="Arial"/>
          <w:color w:val="000000"/>
          <w:szCs w:val="24"/>
        </w:rPr>
      </w:pPr>
    </w:p>
    <w:p w:rsidR="00E04FC9" w:rsidRPr="00012018" w:rsidRDefault="00E04FC9" w:rsidP="00E04FC9">
      <w:pPr>
        <w:ind w:left="990" w:hanging="990"/>
        <w:rPr>
          <w:rFonts w:ascii="Arial" w:hAnsi="Arial" w:cs="Arial"/>
          <w:szCs w:val="24"/>
        </w:rPr>
      </w:pPr>
      <w:r w:rsidRPr="00012018">
        <w:rPr>
          <w:rFonts w:ascii="Arial" w:hAnsi="Arial"/>
          <w:b/>
          <w:color w:val="000000"/>
        </w:rPr>
        <w:t>QUI</w:t>
      </w:r>
      <w:r w:rsidR="00E206C6" w:rsidRPr="00012018">
        <w:rPr>
          <w:rFonts w:ascii="Arial" w:hAnsi="Arial"/>
          <w:b/>
          <w:color w:val="000000"/>
        </w:rPr>
        <w:t> :</w:t>
      </w:r>
      <w:r w:rsidRPr="00012018">
        <w:rPr>
          <w:rFonts w:ascii="Arial" w:hAnsi="Arial"/>
          <w:color w:val="000000"/>
        </w:rPr>
        <w:tab/>
      </w:r>
      <w:r w:rsidRPr="00012018">
        <w:rPr>
          <w:rFonts w:ascii="Arial" w:hAnsi="Arial"/>
        </w:rPr>
        <w:t xml:space="preserve">La Ville d'Ottawa a retenu les services de </w:t>
      </w:r>
      <w:r w:rsidR="00EC10E0">
        <w:rPr>
          <w:rFonts w:ascii="Arial" w:hAnsi="Arial"/>
        </w:rPr>
        <w:t>Colautti Construction Ltd.</w:t>
      </w:r>
      <w:r w:rsidRPr="00EC10E0">
        <w:rPr>
          <w:rFonts w:ascii="Arial" w:hAnsi="Arial"/>
        </w:rPr>
        <w:t>,</w:t>
      </w:r>
      <w:r w:rsidRPr="00012018">
        <w:rPr>
          <w:rFonts w:ascii="Arial" w:hAnsi="Arial"/>
        </w:rPr>
        <w:t xml:space="preserve"> pour la réalisation de ces travaux.</w:t>
      </w:r>
    </w:p>
    <w:p w:rsidR="00E04FC9" w:rsidRPr="00012018" w:rsidRDefault="00E04FC9" w:rsidP="00E04FC9">
      <w:pPr>
        <w:ind w:left="990"/>
        <w:rPr>
          <w:rFonts w:ascii="Arial" w:hAnsi="Arial" w:cs="Arial"/>
          <w:color w:val="1F497D"/>
          <w:szCs w:val="24"/>
        </w:rPr>
      </w:pPr>
    </w:p>
    <w:p w:rsidR="00E04FC9" w:rsidRPr="00012018" w:rsidRDefault="00E04FC9" w:rsidP="00E04FC9">
      <w:pPr>
        <w:tabs>
          <w:tab w:val="left" w:pos="990"/>
        </w:tabs>
        <w:ind w:left="990" w:hanging="990"/>
        <w:jc w:val="both"/>
        <w:rPr>
          <w:rFonts w:ascii="Arial" w:hAnsi="Arial" w:cs="Arial"/>
          <w:szCs w:val="24"/>
        </w:rPr>
      </w:pPr>
      <w:r w:rsidRPr="00012018">
        <w:rPr>
          <w:rFonts w:ascii="Arial" w:hAnsi="Arial"/>
          <w:b/>
          <w:color w:val="000000"/>
        </w:rPr>
        <w:t>POURQUOI</w:t>
      </w:r>
      <w:r w:rsidR="00E206C6" w:rsidRPr="00012018">
        <w:rPr>
          <w:rFonts w:ascii="Arial" w:hAnsi="Arial"/>
          <w:b/>
          <w:color w:val="000000"/>
        </w:rPr>
        <w:t> :</w:t>
      </w:r>
      <w:r w:rsidR="00012018" w:rsidRPr="00012018">
        <w:rPr>
          <w:rFonts w:ascii="Arial" w:hAnsi="Arial"/>
          <w:color w:val="000000"/>
        </w:rPr>
        <w:t xml:space="preserve"> </w:t>
      </w:r>
      <w:r w:rsidRPr="00012018">
        <w:rPr>
          <w:rFonts w:ascii="Arial" w:hAnsi="Arial"/>
          <w:color w:val="000000"/>
        </w:rPr>
        <w:t>L'entrepreneur et la Ville d'Ottawa réaliseront ce projet de reconstruction intégrée afin de renouveler l'infrastructure dans votre quartier et d'améliorer la fonctionnalité de la rue.</w:t>
      </w:r>
    </w:p>
    <w:p w:rsidR="00E04FC9" w:rsidRPr="00012018" w:rsidRDefault="00E04FC9" w:rsidP="00E04FC9">
      <w:pPr>
        <w:pStyle w:val="Header"/>
        <w:tabs>
          <w:tab w:val="clear" w:pos="4320"/>
          <w:tab w:val="clear" w:pos="8640"/>
          <w:tab w:val="left" w:pos="990"/>
        </w:tabs>
        <w:ind w:left="990" w:right="286"/>
        <w:jc w:val="both"/>
        <w:rPr>
          <w:rFonts w:ascii="Arial" w:hAnsi="Arial" w:cs="Arial"/>
          <w:b/>
          <w:szCs w:val="24"/>
        </w:rPr>
      </w:pPr>
    </w:p>
    <w:p w:rsidR="00E04FC9" w:rsidRPr="00012018" w:rsidRDefault="00E04FC9" w:rsidP="00E04FC9">
      <w:pPr>
        <w:pStyle w:val="BodyText"/>
        <w:ind w:left="990" w:hanging="990"/>
        <w:jc w:val="both"/>
        <w:rPr>
          <w:rFonts w:ascii="Arial" w:hAnsi="Arial" w:cs="Arial"/>
          <w:sz w:val="24"/>
          <w:szCs w:val="24"/>
        </w:rPr>
      </w:pPr>
      <w:r w:rsidRPr="00012018">
        <w:rPr>
          <w:rFonts w:ascii="Arial" w:hAnsi="Arial"/>
          <w:b/>
          <w:sz w:val="24"/>
        </w:rPr>
        <w:t>QUOI</w:t>
      </w:r>
      <w:r w:rsidR="00E206C6" w:rsidRPr="00012018">
        <w:rPr>
          <w:rFonts w:ascii="Arial" w:hAnsi="Arial"/>
          <w:b/>
          <w:sz w:val="24"/>
        </w:rPr>
        <w:t> :</w:t>
      </w:r>
      <w:r w:rsidRPr="00012018">
        <w:rPr>
          <w:rFonts w:ascii="Arial" w:hAnsi="Arial"/>
          <w:b/>
          <w:sz w:val="24"/>
        </w:rPr>
        <w:tab/>
      </w:r>
      <w:r w:rsidRPr="00012018">
        <w:rPr>
          <w:rFonts w:ascii="Arial" w:hAnsi="Arial"/>
          <w:color w:val="000000"/>
          <w:sz w:val="24"/>
        </w:rPr>
        <w:t>Les travaux comprennent la réfection des conduites d'eau principales et des égouts sanitaires et pluviaux</w:t>
      </w:r>
      <w:r w:rsidR="00E206C6" w:rsidRPr="00012018">
        <w:rPr>
          <w:rFonts w:ascii="Arial" w:hAnsi="Arial"/>
          <w:color w:val="000000"/>
          <w:sz w:val="24"/>
        </w:rPr>
        <w:t xml:space="preserve">. </w:t>
      </w:r>
      <w:r w:rsidRPr="00012018">
        <w:rPr>
          <w:rFonts w:ascii="Arial" w:hAnsi="Arial"/>
          <w:color w:val="000000"/>
          <w:sz w:val="24"/>
        </w:rPr>
        <w:t>Une reconstruction complète de la chaussée est proposée dans</w:t>
      </w:r>
      <w:r w:rsidR="00E206C6" w:rsidRPr="00012018">
        <w:rPr>
          <w:rFonts w:ascii="Arial" w:hAnsi="Arial"/>
          <w:color w:val="000000"/>
          <w:sz w:val="24"/>
        </w:rPr>
        <w:t xml:space="preserve"> le cadre des travaux coordonné</w:t>
      </w:r>
      <w:r w:rsidRPr="00012018">
        <w:rPr>
          <w:rFonts w:ascii="Arial" w:hAnsi="Arial"/>
          <w:color w:val="000000"/>
          <w:sz w:val="24"/>
        </w:rPr>
        <w:t>s</w:t>
      </w:r>
      <w:r w:rsidR="00E206C6" w:rsidRPr="00012018">
        <w:rPr>
          <w:rFonts w:ascii="Arial" w:hAnsi="Arial"/>
          <w:color w:val="000000"/>
          <w:sz w:val="24"/>
        </w:rPr>
        <w:t xml:space="preserve">. </w:t>
      </w:r>
      <w:r w:rsidRPr="00012018">
        <w:rPr>
          <w:rFonts w:ascii="Arial" w:hAnsi="Arial"/>
          <w:color w:val="000000"/>
          <w:sz w:val="24"/>
        </w:rPr>
        <w:t>De nouvelles bordures de rue seront construites dans le cadre du projet</w:t>
      </w:r>
      <w:r w:rsidR="00E206C6" w:rsidRPr="00012018">
        <w:rPr>
          <w:rFonts w:ascii="Arial" w:hAnsi="Arial"/>
          <w:color w:val="000000"/>
          <w:sz w:val="24"/>
        </w:rPr>
        <w:t xml:space="preserve">. </w:t>
      </w:r>
      <w:r w:rsidRPr="00012018">
        <w:rPr>
          <w:rFonts w:ascii="Arial" w:hAnsi="Arial"/>
          <w:color w:val="000000"/>
          <w:sz w:val="24"/>
        </w:rPr>
        <w:t>Un nouveau trottoir en béton large de 1,8 mètre sera construit du côté est de la rue entre l'avenue Carling et la rue Thames.</w:t>
      </w:r>
    </w:p>
    <w:p w:rsidR="00E04FC9" w:rsidRPr="00012018" w:rsidRDefault="00E04FC9" w:rsidP="00E04FC9">
      <w:pPr>
        <w:pStyle w:val="BodyText"/>
        <w:tabs>
          <w:tab w:val="left" w:pos="990"/>
        </w:tabs>
        <w:spacing w:after="0"/>
        <w:ind w:left="990" w:hanging="993"/>
        <w:jc w:val="both"/>
        <w:rPr>
          <w:rFonts w:ascii="Arial" w:hAnsi="Arial" w:cs="Arial"/>
          <w:color w:val="000000"/>
          <w:sz w:val="24"/>
          <w:szCs w:val="24"/>
        </w:rPr>
      </w:pPr>
      <w:r w:rsidRPr="00012018">
        <w:rPr>
          <w:rFonts w:ascii="Arial" w:hAnsi="Arial"/>
          <w:b/>
          <w:sz w:val="24"/>
        </w:rPr>
        <w:t>QUAND</w:t>
      </w:r>
      <w:r w:rsidR="00E206C6" w:rsidRPr="00012018">
        <w:rPr>
          <w:rFonts w:ascii="Arial" w:hAnsi="Arial"/>
          <w:b/>
          <w:sz w:val="24"/>
        </w:rPr>
        <w:t> :</w:t>
      </w:r>
      <w:r w:rsidR="00012018" w:rsidRPr="00012018">
        <w:rPr>
          <w:rFonts w:ascii="Arial" w:hAnsi="Arial"/>
          <w:sz w:val="24"/>
        </w:rPr>
        <w:t xml:space="preserve"> </w:t>
      </w:r>
      <w:r w:rsidRPr="00012018">
        <w:rPr>
          <w:rFonts w:ascii="Arial" w:hAnsi="Arial"/>
          <w:sz w:val="24"/>
        </w:rPr>
        <w:t xml:space="preserve">On prévoit lancer ces travaux le </w:t>
      </w:r>
      <w:r w:rsidRPr="006E115E">
        <w:rPr>
          <w:rFonts w:ascii="Arial" w:hAnsi="Arial"/>
          <w:b/>
          <w:sz w:val="24"/>
        </w:rPr>
        <w:t>lundi 30 mai 2016</w:t>
      </w:r>
      <w:r w:rsidRPr="00012018">
        <w:rPr>
          <w:rFonts w:ascii="Arial" w:hAnsi="Arial"/>
          <w:sz w:val="24"/>
        </w:rPr>
        <w:t xml:space="preserve"> et les achever en septembre 2016.</w:t>
      </w:r>
    </w:p>
    <w:p w:rsidR="00E04FC9" w:rsidRPr="00012018" w:rsidRDefault="00E04FC9" w:rsidP="00E04FC9">
      <w:pPr>
        <w:pStyle w:val="Header"/>
        <w:tabs>
          <w:tab w:val="clear" w:pos="4320"/>
          <w:tab w:val="clear" w:pos="8640"/>
          <w:tab w:val="left" w:pos="990"/>
        </w:tabs>
        <w:ind w:left="990" w:right="286"/>
        <w:jc w:val="both"/>
        <w:rPr>
          <w:rFonts w:ascii="Arial" w:hAnsi="Arial" w:cs="Arial"/>
          <w:szCs w:val="24"/>
        </w:rPr>
      </w:pPr>
    </w:p>
    <w:p w:rsidR="00E04FC9" w:rsidRPr="00012018" w:rsidRDefault="00E04FC9" w:rsidP="00E04FC9">
      <w:pPr>
        <w:pStyle w:val="BodyText"/>
        <w:ind w:left="990" w:hanging="993"/>
        <w:jc w:val="both"/>
        <w:rPr>
          <w:rFonts w:ascii="Arial" w:hAnsi="Arial" w:cs="Arial"/>
          <w:color w:val="000000"/>
          <w:sz w:val="24"/>
          <w:szCs w:val="24"/>
        </w:rPr>
      </w:pPr>
      <w:r w:rsidRPr="00012018">
        <w:rPr>
          <w:rFonts w:ascii="Arial" w:hAnsi="Arial"/>
          <w:b/>
          <w:sz w:val="24"/>
        </w:rPr>
        <w:t>OÙ</w:t>
      </w:r>
      <w:r w:rsidR="00E206C6" w:rsidRPr="00012018">
        <w:rPr>
          <w:rFonts w:ascii="Arial" w:hAnsi="Arial"/>
          <w:b/>
          <w:sz w:val="24"/>
        </w:rPr>
        <w:t> :</w:t>
      </w:r>
      <w:r w:rsidRPr="00012018">
        <w:rPr>
          <w:rFonts w:ascii="Arial" w:hAnsi="Arial"/>
          <w:b/>
          <w:sz w:val="24"/>
        </w:rPr>
        <w:tab/>
      </w:r>
      <w:r w:rsidRPr="00012018">
        <w:rPr>
          <w:rFonts w:ascii="Arial" w:hAnsi="Arial"/>
          <w:sz w:val="24"/>
        </w:rPr>
        <w:t>Réfection complète de la chaussée et installation d'égouts sanitaires et pluvieux et de conduites d'eau principales le long de la rue Meath entre l'avenue Carling et la rue Thames.</w:t>
      </w:r>
    </w:p>
    <w:p w:rsidR="00E04FC9" w:rsidRPr="00012018" w:rsidRDefault="00E04FC9" w:rsidP="00E04FC9">
      <w:pPr>
        <w:pStyle w:val="BodyText"/>
        <w:jc w:val="both"/>
        <w:rPr>
          <w:rFonts w:ascii="Arial" w:hAnsi="Arial" w:cs="Arial"/>
          <w:b/>
          <w:spacing w:val="-5"/>
          <w:sz w:val="24"/>
          <w:szCs w:val="24"/>
        </w:rPr>
      </w:pPr>
    </w:p>
    <w:p w:rsidR="00E04FC9" w:rsidRPr="00012018" w:rsidRDefault="00E04FC9" w:rsidP="00E04FC9">
      <w:pPr>
        <w:pStyle w:val="BodyText"/>
        <w:jc w:val="both"/>
        <w:rPr>
          <w:rFonts w:ascii="Arial" w:hAnsi="Arial" w:cs="Arial"/>
          <w:b/>
          <w:spacing w:val="-5"/>
          <w:sz w:val="24"/>
          <w:szCs w:val="24"/>
        </w:rPr>
      </w:pPr>
      <w:r w:rsidRPr="00012018">
        <w:rPr>
          <w:rFonts w:ascii="Arial" w:hAnsi="Arial"/>
          <w:b/>
          <w:spacing w:val="-5"/>
          <w:sz w:val="24"/>
        </w:rPr>
        <w:t>Accessibilité</w:t>
      </w:r>
    </w:p>
    <w:p w:rsidR="00E04FC9" w:rsidRPr="00012018" w:rsidRDefault="00E04FC9" w:rsidP="00E04FC9">
      <w:pPr>
        <w:pStyle w:val="Default"/>
        <w:tabs>
          <w:tab w:val="left" w:pos="0"/>
        </w:tabs>
        <w:jc w:val="both"/>
        <w:rPr>
          <w:rFonts w:ascii="Arial" w:hAnsi="Arial" w:cs="Arial"/>
        </w:rPr>
      </w:pPr>
      <w:r w:rsidRPr="00012018">
        <w:rPr>
          <w:rFonts w:ascii="Arial" w:hAnsi="Arial"/>
        </w:rPr>
        <w:t>La Ville d'Ottawa accorde beaucoup d'importance à l'accessibilité. La Ville fait tout en son possible pour permettre de traverser et de contourner les chantiers de construction. Si vous avez besoin de mesures d'adaptation spéciales, veuillez communiquer avec l'inspecteur sur le chantier ou le représentant de l'entrepreneur.</w:t>
      </w:r>
    </w:p>
    <w:p w:rsidR="00E04FC9" w:rsidRPr="00012018" w:rsidRDefault="00E04FC9" w:rsidP="00E04FC9">
      <w:pPr>
        <w:pStyle w:val="Default"/>
        <w:tabs>
          <w:tab w:val="left" w:pos="0"/>
        </w:tabs>
        <w:jc w:val="both"/>
        <w:rPr>
          <w:rFonts w:ascii="Arial" w:hAnsi="Arial" w:cs="Arial"/>
        </w:rPr>
      </w:pPr>
    </w:p>
    <w:p w:rsidR="00E04FC9" w:rsidRPr="00012018" w:rsidRDefault="00E04FC9" w:rsidP="00E04FC9">
      <w:pPr>
        <w:pStyle w:val="BodyText"/>
        <w:jc w:val="both"/>
        <w:rPr>
          <w:rFonts w:ascii="Arial" w:hAnsi="Arial" w:cs="Arial"/>
          <w:b/>
          <w:spacing w:val="-5"/>
          <w:sz w:val="24"/>
          <w:szCs w:val="24"/>
        </w:rPr>
      </w:pPr>
      <w:r w:rsidRPr="00012018">
        <w:rPr>
          <w:rFonts w:ascii="Arial" w:hAnsi="Arial"/>
          <w:b/>
          <w:spacing w:val="-5"/>
          <w:sz w:val="24"/>
        </w:rPr>
        <w:t xml:space="preserve">Stationnement sur rue et circulation </w:t>
      </w:r>
    </w:p>
    <w:p w:rsidR="00E04FC9" w:rsidRPr="00012018" w:rsidRDefault="00E04FC9" w:rsidP="00E04FC9">
      <w:pPr>
        <w:pStyle w:val="BodyText"/>
        <w:spacing w:after="0" w:line="240" w:lineRule="auto"/>
        <w:jc w:val="both"/>
        <w:rPr>
          <w:rFonts w:ascii="Arial" w:eastAsia="Times" w:hAnsi="Arial" w:cs="Arial"/>
          <w:color w:val="000000"/>
          <w:sz w:val="24"/>
          <w:szCs w:val="24"/>
        </w:rPr>
      </w:pPr>
      <w:r w:rsidRPr="00012018">
        <w:rPr>
          <w:rFonts w:ascii="Arial" w:hAnsi="Arial"/>
          <w:color w:val="000000"/>
          <w:sz w:val="24"/>
        </w:rPr>
        <w:t>La fermeture complète de la rue Meath sera nécessaire, mais la circulation locale sera autorisée</w:t>
      </w:r>
      <w:r w:rsidR="00E206C6" w:rsidRPr="00012018">
        <w:rPr>
          <w:rFonts w:ascii="Arial" w:hAnsi="Arial"/>
          <w:color w:val="000000"/>
          <w:sz w:val="24"/>
        </w:rPr>
        <w:t xml:space="preserve">. </w:t>
      </w:r>
      <w:r w:rsidRPr="00012018">
        <w:rPr>
          <w:rFonts w:ascii="Arial" w:hAnsi="Arial"/>
          <w:color w:val="000000"/>
          <w:sz w:val="24"/>
        </w:rPr>
        <w:t>L’entrepreneur est tenu de s’assurer que les propriétaire</w:t>
      </w:r>
      <w:r w:rsidR="00AC0381">
        <w:rPr>
          <w:rFonts w:ascii="Arial" w:hAnsi="Arial"/>
          <w:color w:val="000000"/>
          <w:sz w:val="24"/>
        </w:rPr>
        <w:t xml:space="preserve">s ont accès à leur résidence. </w:t>
      </w:r>
      <w:r w:rsidRPr="00012018">
        <w:rPr>
          <w:rFonts w:ascii="Arial" w:hAnsi="Arial"/>
          <w:color w:val="000000"/>
          <w:sz w:val="24"/>
        </w:rPr>
        <w:t xml:space="preserve">Si vous ne pouvez pas avoir accès à votre entrée pendant les travaux, l'inspecteur sur le chantier vous remettra une vignette de stationnement sur rue temporaire (orange) afin de vous permettre de stationner votre véhicule dans la rue dans un rayon de quelques pâtés de maisons de votre résidence. </w:t>
      </w:r>
    </w:p>
    <w:p w:rsidR="00E04FC9" w:rsidRPr="00012018" w:rsidRDefault="00E04FC9" w:rsidP="00E04FC9">
      <w:pPr>
        <w:pStyle w:val="BodyText"/>
        <w:spacing w:after="0" w:line="240" w:lineRule="auto"/>
        <w:jc w:val="both"/>
        <w:rPr>
          <w:rFonts w:ascii="Arial" w:eastAsia="Times" w:hAnsi="Arial" w:cs="Arial"/>
          <w:color w:val="000000"/>
          <w:sz w:val="24"/>
          <w:szCs w:val="24"/>
        </w:rPr>
      </w:pPr>
    </w:p>
    <w:p w:rsidR="00E04FC9" w:rsidRPr="00012018" w:rsidRDefault="00E04FC9" w:rsidP="00E04FC9">
      <w:pPr>
        <w:pStyle w:val="BodyText"/>
        <w:jc w:val="both"/>
        <w:rPr>
          <w:rFonts w:ascii="Arial" w:hAnsi="Arial" w:cs="Arial"/>
          <w:b/>
          <w:spacing w:val="-5"/>
          <w:sz w:val="24"/>
          <w:szCs w:val="24"/>
        </w:rPr>
      </w:pPr>
      <w:r w:rsidRPr="00012018">
        <w:rPr>
          <w:rFonts w:ascii="Arial" w:hAnsi="Arial"/>
          <w:b/>
          <w:spacing w:val="-5"/>
          <w:sz w:val="24"/>
        </w:rPr>
        <w:t>Perturbations occasionnées par la construction</w:t>
      </w:r>
    </w:p>
    <w:p w:rsidR="00E04FC9" w:rsidRPr="00012018" w:rsidRDefault="00E04FC9" w:rsidP="00E04FC9">
      <w:pPr>
        <w:pStyle w:val="BodyText"/>
        <w:jc w:val="both"/>
        <w:rPr>
          <w:rFonts w:ascii="Arial" w:hAnsi="Arial" w:cs="Arial"/>
          <w:b/>
          <w:spacing w:val="-5"/>
          <w:sz w:val="24"/>
          <w:szCs w:val="24"/>
        </w:rPr>
      </w:pPr>
      <w:r w:rsidRPr="00012018">
        <w:rPr>
          <w:rFonts w:ascii="Arial" w:hAnsi="Arial"/>
          <w:spacing w:val="-5"/>
          <w:sz w:val="24"/>
        </w:rPr>
        <w:t>L'entrepreneur prendra toutes les précautions pour perturber le moins possible les activités quotidiennes de votre famille ou l’exploitation de votre entreprise. Vous comprendrez toutefois que les travaux pourraient entraîner certains inconvénients, comme les retards dans la circulation, les restrictions de stationnement et le bruit. Nous voulons vous remercier pour votre patience et votre coopération.</w:t>
      </w:r>
    </w:p>
    <w:p w:rsidR="00E206C6" w:rsidRPr="00012018" w:rsidRDefault="00E206C6" w:rsidP="00E04FC9">
      <w:pPr>
        <w:pStyle w:val="BodyText"/>
        <w:jc w:val="both"/>
        <w:rPr>
          <w:rFonts w:ascii="Arial" w:hAnsi="Arial"/>
          <w:b/>
          <w:sz w:val="24"/>
        </w:rPr>
      </w:pPr>
    </w:p>
    <w:p w:rsidR="00E206C6" w:rsidRDefault="00E206C6" w:rsidP="00E04FC9">
      <w:pPr>
        <w:pStyle w:val="BodyText"/>
        <w:jc w:val="both"/>
        <w:rPr>
          <w:rFonts w:ascii="Arial" w:hAnsi="Arial"/>
          <w:b/>
          <w:sz w:val="24"/>
        </w:rPr>
      </w:pPr>
    </w:p>
    <w:p w:rsidR="00960880" w:rsidRDefault="00960880" w:rsidP="00E04FC9">
      <w:pPr>
        <w:pStyle w:val="BodyText"/>
        <w:jc w:val="both"/>
        <w:rPr>
          <w:rFonts w:ascii="Arial" w:hAnsi="Arial"/>
          <w:b/>
          <w:sz w:val="24"/>
        </w:rPr>
      </w:pPr>
    </w:p>
    <w:p w:rsidR="00960880" w:rsidRPr="00012018" w:rsidRDefault="00960880" w:rsidP="00E04FC9">
      <w:pPr>
        <w:pStyle w:val="BodyText"/>
        <w:jc w:val="both"/>
        <w:rPr>
          <w:rFonts w:ascii="Arial" w:hAnsi="Arial"/>
          <w:b/>
          <w:sz w:val="24"/>
        </w:rPr>
      </w:pPr>
    </w:p>
    <w:p w:rsidR="00E206C6" w:rsidRPr="00012018" w:rsidRDefault="00E206C6" w:rsidP="00E04FC9">
      <w:pPr>
        <w:pStyle w:val="BodyText"/>
        <w:jc w:val="both"/>
        <w:rPr>
          <w:rFonts w:ascii="Arial" w:hAnsi="Arial"/>
          <w:b/>
          <w:sz w:val="24"/>
        </w:rPr>
      </w:pPr>
    </w:p>
    <w:p w:rsidR="00E04FC9" w:rsidRPr="00012018" w:rsidRDefault="00E04FC9" w:rsidP="00E04FC9">
      <w:pPr>
        <w:pStyle w:val="BodyText"/>
        <w:jc w:val="both"/>
        <w:rPr>
          <w:rFonts w:ascii="Arial" w:hAnsi="Arial" w:cs="Arial"/>
          <w:b/>
          <w:bCs/>
          <w:sz w:val="24"/>
          <w:szCs w:val="24"/>
        </w:rPr>
      </w:pPr>
      <w:r w:rsidRPr="00012018">
        <w:rPr>
          <w:rFonts w:ascii="Arial" w:hAnsi="Arial"/>
          <w:b/>
          <w:sz w:val="24"/>
        </w:rPr>
        <w:t>Bruit</w:t>
      </w:r>
    </w:p>
    <w:p w:rsidR="00E04FC9" w:rsidRPr="00012018" w:rsidRDefault="00E04FC9" w:rsidP="00E04FC9">
      <w:pPr>
        <w:pStyle w:val="Header"/>
        <w:tabs>
          <w:tab w:val="clear" w:pos="4320"/>
          <w:tab w:val="clear" w:pos="8640"/>
        </w:tabs>
        <w:ind w:right="286"/>
        <w:jc w:val="both"/>
        <w:rPr>
          <w:rFonts w:ascii="Arial" w:hAnsi="Arial" w:cs="Arial"/>
          <w:szCs w:val="24"/>
        </w:rPr>
      </w:pPr>
      <w:r w:rsidRPr="00012018">
        <w:rPr>
          <w:rFonts w:ascii="Arial" w:hAnsi="Arial"/>
        </w:rPr>
        <w:t xml:space="preserve">Il pourrait y avoir du bruit pendant les travaux proposés, lesquels seront habituellement exécutés entre </w:t>
      </w:r>
      <w:r w:rsidR="00E206C6" w:rsidRPr="00012018">
        <w:rPr>
          <w:rFonts w:ascii="Arial" w:hAnsi="Arial"/>
        </w:rPr>
        <w:t>7 h</w:t>
      </w:r>
      <w:r w:rsidRPr="00012018">
        <w:rPr>
          <w:rFonts w:ascii="Arial" w:hAnsi="Arial"/>
        </w:rPr>
        <w:t xml:space="preserve"> et </w:t>
      </w:r>
      <w:r w:rsidR="00E206C6" w:rsidRPr="00012018">
        <w:rPr>
          <w:rFonts w:ascii="Arial" w:hAnsi="Arial"/>
        </w:rPr>
        <w:t>22 h</w:t>
      </w:r>
      <w:r w:rsidRPr="00012018">
        <w:rPr>
          <w:rFonts w:ascii="Arial" w:hAnsi="Arial"/>
        </w:rPr>
        <w:t>.</w:t>
      </w:r>
    </w:p>
    <w:p w:rsidR="00E04FC9" w:rsidRPr="00012018" w:rsidRDefault="00E04FC9" w:rsidP="00E04FC9">
      <w:pPr>
        <w:pStyle w:val="Header"/>
        <w:tabs>
          <w:tab w:val="clear" w:pos="4320"/>
          <w:tab w:val="clear" w:pos="8640"/>
        </w:tabs>
        <w:ind w:right="286"/>
        <w:jc w:val="both"/>
        <w:rPr>
          <w:rFonts w:ascii="Arial" w:hAnsi="Arial" w:cs="Arial"/>
          <w:szCs w:val="24"/>
        </w:rPr>
      </w:pPr>
    </w:p>
    <w:p w:rsidR="00E04FC9" w:rsidRPr="00012018" w:rsidRDefault="00E04FC9" w:rsidP="00E04FC9">
      <w:pPr>
        <w:pStyle w:val="BodyText"/>
        <w:jc w:val="both"/>
        <w:rPr>
          <w:rFonts w:ascii="Calibri" w:hAnsi="Calibri" w:cs="Arial"/>
          <w:b/>
          <w:color w:val="000000"/>
          <w:sz w:val="24"/>
          <w:szCs w:val="24"/>
        </w:rPr>
      </w:pPr>
      <w:r w:rsidRPr="00012018">
        <w:rPr>
          <w:rFonts w:ascii="Arial" w:hAnsi="Arial"/>
          <w:b/>
          <w:sz w:val="24"/>
        </w:rPr>
        <w:t>Répercussions sur l'emprise et les propriétés privées adjacentes</w:t>
      </w:r>
    </w:p>
    <w:p w:rsidR="00E04FC9" w:rsidRPr="00012018" w:rsidRDefault="00E04FC9" w:rsidP="00E04FC9">
      <w:pPr>
        <w:pStyle w:val="BodyText"/>
        <w:jc w:val="both"/>
        <w:rPr>
          <w:rFonts w:ascii="Arial" w:hAnsi="Arial" w:cs="Arial"/>
          <w:spacing w:val="-5"/>
          <w:sz w:val="24"/>
          <w:szCs w:val="24"/>
        </w:rPr>
      </w:pPr>
      <w:r w:rsidRPr="00012018">
        <w:rPr>
          <w:rFonts w:ascii="Arial" w:hAnsi="Arial"/>
          <w:spacing w:val="-5"/>
          <w:sz w:val="24"/>
        </w:rPr>
        <w:t>La reconstruction des égouts, des conduites d’eau principales et de la chaussée se déroule à l’intérieur de l'emprise municipale, mais les travaux pourraient empiéter sur une partie des propriétés privées adjacentes à la zone de construction</w:t>
      </w:r>
      <w:r w:rsidR="00E206C6" w:rsidRPr="00012018">
        <w:rPr>
          <w:rFonts w:ascii="Arial" w:hAnsi="Arial"/>
          <w:spacing w:val="-5"/>
          <w:sz w:val="24"/>
        </w:rPr>
        <w:t xml:space="preserve">. </w:t>
      </w:r>
      <w:r w:rsidRPr="00012018">
        <w:rPr>
          <w:rFonts w:ascii="Arial" w:hAnsi="Arial"/>
          <w:spacing w:val="-5"/>
          <w:sz w:val="24"/>
        </w:rPr>
        <w:t>Les pelouses, les allées, les jardins ou les entrées de cour pourraient être touchés</w:t>
      </w:r>
      <w:r w:rsidR="00E206C6" w:rsidRPr="00012018">
        <w:rPr>
          <w:rFonts w:ascii="Arial" w:hAnsi="Arial"/>
          <w:spacing w:val="-5"/>
          <w:sz w:val="24"/>
        </w:rPr>
        <w:t xml:space="preserve">. </w:t>
      </w:r>
      <w:r w:rsidRPr="00012018">
        <w:rPr>
          <w:rFonts w:ascii="Arial" w:hAnsi="Arial"/>
          <w:spacing w:val="-5"/>
          <w:sz w:val="24"/>
        </w:rPr>
        <w:t xml:space="preserve">Les endroits endommagés seront remis en état dès que possible après la fin des travaux, et ce, sans aucun déboursé de votre </w:t>
      </w:r>
      <w:r w:rsidR="00E206C6" w:rsidRPr="00012018">
        <w:rPr>
          <w:rFonts w:ascii="Arial" w:hAnsi="Arial"/>
          <w:spacing w:val="-5"/>
          <w:sz w:val="24"/>
        </w:rPr>
        <w:t xml:space="preserve">part. </w:t>
      </w:r>
      <w:r w:rsidRPr="00012018">
        <w:rPr>
          <w:rFonts w:ascii="Arial" w:hAnsi="Arial"/>
          <w:spacing w:val="-5"/>
          <w:sz w:val="24"/>
        </w:rPr>
        <w:t xml:space="preserve">Toutefois, si vous avez des plantes ou d’autres biens à l’intérieur de l’emprise de la Ville que vous souhaitez conserver, nous vous suggérons de les enlever avant le commencement des travaux. </w:t>
      </w:r>
    </w:p>
    <w:p w:rsidR="00E04FC9" w:rsidRPr="00012018" w:rsidRDefault="00E04FC9" w:rsidP="00E04FC9">
      <w:pPr>
        <w:pStyle w:val="BodyText"/>
        <w:spacing w:after="0"/>
        <w:jc w:val="both"/>
        <w:rPr>
          <w:rFonts w:ascii="Calibri" w:hAnsi="Calibri" w:cs="Arial"/>
          <w:color w:val="000000"/>
          <w:sz w:val="24"/>
          <w:szCs w:val="24"/>
        </w:rPr>
      </w:pPr>
    </w:p>
    <w:p w:rsidR="00E04FC9" w:rsidRPr="00012018" w:rsidRDefault="00E04FC9" w:rsidP="00E04FC9">
      <w:pPr>
        <w:pStyle w:val="BodyText"/>
        <w:jc w:val="both"/>
        <w:rPr>
          <w:rFonts w:ascii="Arial" w:hAnsi="Arial" w:cs="Arial"/>
          <w:spacing w:val="-5"/>
          <w:sz w:val="24"/>
          <w:szCs w:val="24"/>
        </w:rPr>
      </w:pPr>
      <w:r w:rsidRPr="00012018">
        <w:rPr>
          <w:rFonts w:ascii="Arial" w:hAnsi="Arial"/>
          <w:spacing w:val="-5"/>
          <w:sz w:val="24"/>
        </w:rPr>
        <w:t>Vous ressentirez peut-être des vibrations dans votre maison ou votre entreprise en raison de l'équipement lourd utilisé</w:t>
      </w:r>
      <w:r w:rsidR="00E206C6" w:rsidRPr="00012018">
        <w:rPr>
          <w:rFonts w:ascii="Arial" w:hAnsi="Arial"/>
          <w:spacing w:val="-5"/>
          <w:sz w:val="24"/>
        </w:rPr>
        <w:t xml:space="preserve">. </w:t>
      </w:r>
      <w:r w:rsidRPr="00012018">
        <w:rPr>
          <w:rFonts w:ascii="Arial" w:hAnsi="Arial"/>
          <w:spacing w:val="-5"/>
          <w:sz w:val="24"/>
        </w:rPr>
        <w:t>Ces vibrations sont plutôt courantes et ne causent habituellement pas de problèmes.</w:t>
      </w:r>
    </w:p>
    <w:p w:rsidR="00E04FC9" w:rsidRPr="00012018" w:rsidRDefault="00E04FC9" w:rsidP="00E04FC9">
      <w:pPr>
        <w:pStyle w:val="BodyText"/>
        <w:spacing w:after="0"/>
        <w:jc w:val="both"/>
        <w:rPr>
          <w:rFonts w:ascii="Calibri" w:hAnsi="Calibri" w:cs="Arial"/>
          <w:b/>
          <w:color w:val="000000"/>
          <w:sz w:val="24"/>
          <w:szCs w:val="24"/>
        </w:rPr>
      </w:pPr>
    </w:p>
    <w:p w:rsidR="00E04FC9" w:rsidRPr="00012018" w:rsidRDefault="00E04FC9" w:rsidP="00E04FC9">
      <w:pPr>
        <w:pStyle w:val="BodyText"/>
        <w:jc w:val="both"/>
        <w:rPr>
          <w:rFonts w:ascii="Arial" w:hAnsi="Arial" w:cs="Arial"/>
          <w:b/>
          <w:bCs/>
          <w:sz w:val="24"/>
          <w:szCs w:val="24"/>
        </w:rPr>
      </w:pPr>
      <w:r w:rsidRPr="00012018">
        <w:rPr>
          <w:rFonts w:ascii="Arial" w:hAnsi="Arial"/>
          <w:b/>
          <w:sz w:val="24"/>
        </w:rPr>
        <w:t>INSPECTION PRÉALABLE À LA CONSTRUCTION</w:t>
      </w:r>
      <w:r w:rsidR="00E206C6" w:rsidRPr="00012018">
        <w:rPr>
          <w:rFonts w:ascii="Arial" w:hAnsi="Arial"/>
          <w:b/>
          <w:sz w:val="24"/>
        </w:rPr>
        <w:t> :</w:t>
      </w:r>
    </w:p>
    <w:p w:rsidR="00E04FC9" w:rsidRPr="00012018" w:rsidRDefault="00EC10E0" w:rsidP="00E04FC9">
      <w:pPr>
        <w:pStyle w:val="BodyText"/>
        <w:jc w:val="both"/>
        <w:rPr>
          <w:rFonts w:ascii="Arial" w:hAnsi="Arial" w:cs="Arial"/>
          <w:spacing w:val="-5"/>
          <w:sz w:val="24"/>
          <w:szCs w:val="24"/>
        </w:rPr>
      </w:pPr>
      <w:r w:rsidRPr="00EC10E0">
        <w:rPr>
          <w:rFonts w:ascii="Arial" w:hAnsi="Arial"/>
          <w:spacing w:val="-5"/>
          <w:sz w:val="24"/>
        </w:rPr>
        <w:t>Colautti Construction</w:t>
      </w:r>
      <w:r w:rsidR="00E04FC9" w:rsidRPr="00EC10E0">
        <w:rPr>
          <w:rFonts w:ascii="Arial" w:hAnsi="Arial"/>
          <w:spacing w:val="-5"/>
          <w:sz w:val="24"/>
        </w:rPr>
        <w:t xml:space="preserve"> Ltd.</w:t>
      </w:r>
      <w:r w:rsidR="00E04FC9" w:rsidRPr="00012018">
        <w:rPr>
          <w:rFonts w:ascii="Arial" w:hAnsi="Arial"/>
          <w:spacing w:val="-5"/>
          <w:sz w:val="24"/>
        </w:rPr>
        <w:t xml:space="preserve"> assume l'entière responsabilité pour les travaux de construction jusqu'à l'achèvement du projet. </w:t>
      </w:r>
    </w:p>
    <w:p w:rsidR="00E04FC9" w:rsidRPr="00012018" w:rsidRDefault="00E04FC9" w:rsidP="00E04FC9">
      <w:pPr>
        <w:pStyle w:val="BodyText"/>
        <w:jc w:val="both"/>
        <w:rPr>
          <w:rFonts w:ascii="Arial" w:hAnsi="Arial" w:cs="Arial"/>
          <w:spacing w:val="-5"/>
          <w:sz w:val="24"/>
          <w:szCs w:val="24"/>
        </w:rPr>
      </w:pPr>
      <w:r w:rsidRPr="00012018">
        <w:rPr>
          <w:rFonts w:ascii="Arial" w:hAnsi="Arial"/>
          <w:spacing w:val="-5"/>
          <w:sz w:val="24"/>
        </w:rPr>
        <w:t>L'entrepreneur est tenu par la Ville de souscrire à une assurance responsabilité avant le début des travaux</w:t>
      </w:r>
      <w:r w:rsidR="00374FB4">
        <w:rPr>
          <w:rFonts w:ascii="Arial" w:hAnsi="Arial"/>
          <w:spacing w:val="-5"/>
          <w:sz w:val="24"/>
        </w:rPr>
        <w:t xml:space="preserve">. </w:t>
      </w:r>
      <w:r w:rsidRPr="00012018">
        <w:rPr>
          <w:rFonts w:ascii="Arial" w:hAnsi="Arial"/>
          <w:spacing w:val="-5"/>
          <w:sz w:val="24"/>
        </w:rPr>
        <w:t xml:space="preserve">Il est possible que l'agent d'assurance de l'entrepreneur vous demande l'autorisation d'inspecter votre propriété avant le début des travaux, car les entrepreneurs procèdent habituellement à l'inspection des propriétés dans le secteur des </w:t>
      </w:r>
      <w:r w:rsidR="00E206C6" w:rsidRPr="00012018">
        <w:rPr>
          <w:rFonts w:ascii="Arial" w:hAnsi="Arial"/>
          <w:spacing w:val="-5"/>
          <w:sz w:val="24"/>
        </w:rPr>
        <w:t xml:space="preserve">travaux </w:t>
      </w:r>
      <w:r w:rsidRPr="00012018">
        <w:rPr>
          <w:rFonts w:ascii="Arial" w:hAnsi="Arial"/>
          <w:spacing w:val="-5"/>
          <w:sz w:val="24"/>
        </w:rPr>
        <w:t>avant le début de la construction pour leurs propres fins</w:t>
      </w:r>
      <w:r w:rsidR="00E206C6" w:rsidRPr="00012018">
        <w:rPr>
          <w:rFonts w:ascii="Arial" w:hAnsi="Arial"/>
          <w:spacing w:val="-5"/>
          <w:sz w:val="24"/>
        </w:rPr>
        <w:t xml:space="preserve">. </w:t>
      </w:r>
      <w:r w:rsidRPr="00012018">
        <w:rPr>
          <w:rFonts w:ascii="Arial" w:hAnsi="Arial"/>
          <w:spacing w:val="-5"/>
          <w:sz w:val="24"/>
        </w:rPr>
        <w:t>Il est dans votre intérêt de faire effectuer cette inspection, car elle pourrait vous aider à établir les répercussions, le cas échéant, de la construction sur votre propriété une fois les travaux achevés</w:t>
      </w:r>
      <w:r w:rsidR="00E206C6" w:rsidRPr="00012018">
        <w:rPr>
          <w:rFonts w:ascii="Arial" w:hAnsi="Arial"/>
          <w:spacing w:val="-5"/>
          <w:sz w:val="24"/>
        </w:rPr>
        <w:t xml:space="preserve">. </w:t>
      </w:r>
      <w:r w:rsidRPr="00012018">
        <w:rPr>
          <w:rFonts w:ascii="Arial" w:hAnsi="Arial"/>
          <w:spacing w:val="-5"/>
          <w:sz w:val="24"/>
        </w:rPr>
        <w:t xml:space="preserve">En outre, vous pouvez effectuer votre propre inspection afin de déterminer l'état de votre propriété avant les </w:t>
      </w:r>
      <w:r w:rsidR="00E206C6" w:rsidRPr="00012018">
        <w:rPr>
          <w:rFonts w:ascii="Arial" w:hAnsi="Arial"/>
          <w:spacing w:val="-5"/>
          <w:sz w:val="24"/>
        </w:rPr>
        <w:t xml:space="preserve">travaux. </w:t>
      </w:r>
      <w:r w:rsidRPr="00012018">
        <w:rPr>
          <w:rFonts w:ascii="Arial" w:hAnsi="Arial"/>
          <w:spacing w:val="-5"/>
          <w:sz w:val="24"/>
        </w:rPr>
        <w:t xml:space="preserve">Cette inspection devrait comprendre la prise de photos.  </w:t>
      </w:r>
    </w:p>
    <w:p w:rsidR="00E04FC9" w:rsidRPr="00012018" w:rsidRDefault="00E04FC9" w:rsidP="00E04FC9">
      <w:pPr>
        <w:pStyle w:val="BodyText"/>
        <w:spacing w:after="0"/>
        <w:jc w:val="both"/>
        <w:rPr>
          <w:rFonts w:ascii="Calibri" w:hAnsi="Calibri" w:cs="Arial"/>
          <w:b/>
          <w:color w:val="000000"/>
          <w:sz w:val="24"/>
          <w:szCs w:val="24"/>
        </w:rPr>
      </w:pPr>
    </w:p>
    <w:p w:rsidR="00E04FC9" w:rsidRPr="00012018" w:rsidRDefault="00E04FC9" w:rsidP="00E04FC9">
      <w:pPr>
        <w:pStyle w:val="BodyText"/>
        <w:jc w:val="both"/>
        <w:rPr>
          <w:rFonts w:ascii="Arial" w:hAnsi="Arial" w:cs="Arial"/>
          <w:b/>
          <w:bCs/>
          <w:sz w:val="24"/>
          <w:szCs w:val="24"/>
        </w:rPr>
      </w:pPr>
      <w:r w:rsidRPr="00012018">
        <w:rPr>
          <w:rFonts w:ascii="Arial" w:hAnsi="Arial"/>
          <w:b/>
          <w:sz w:val="24"/>
        </w:rPr>
        <w:t>Services de traitement de l'eau potable</w:t>
      </w:r>
    </w:p>
    <w:p w:rsidR="00E04FC9" w:rsidRPr="00012018" w:rsidRDefault="00E04FC9" w:rsidP="00E04FC9">
      <w:pPr>
        <w:pStyle w:val="BodyText"/>
        <w:jc w:val="both"/>
        <w:rPr>
          <w:rFonts w:ascii="Arial" w:hAnsi="Arial" w:cs="Arial"/>
          <w:spacing w:val="-5"/>
          <w:sz w:val="24"/>
          <w:szCs w:val="24"/>
        </w:rPr>
      </w:pPr>
      <w:r w:rsidRPr="00012018">
        <w:rPr>
          <w:rFonts w:ascii="Arial" w:hAnsi="Arial"/>
          <w:spacing w:val="-5"/>
          <w:sz w:val="24"/>
        </w:rPr>
        <w:t>Le projet de reconstruction comprend notamment le remplacement de la conduite d’eau principale qui se trouve sous la chaussée</w:t>
      </w:r>
      <w:r w:rsidR="00E206C6" w:rsidRPr="00012018">
        <w:rPr>
          <w:rFonts w:ascii="Arial" w:hAnsi="Arial"/>
          <w:spacing w:val="-5"/>
          <w:sz w:val="24"/>
        </w:rPr>
        <w:t xml:space="preserve">. </w:t>
      </w:r>
      <w:r w:rsidRPr="00012018">
        <w:rPr>
          <w:rFonts w:ascii="Arial" w:hAnsi="Arial"/>
          <w:spacing w:val="-5"/>
          <w:sz w:val="24"/>
        </w:rPr>
        <w:t>Lors de ces travaux, la canalisation de plus petite dimension qui alimente votre propriété en eau,</w:t>
      </w:r>
      <w:r w:rsidR="00E206C6" w:rsidRPr="00012018">
        <w:rPr>
          <w:rFonts w:ascii="Arial" w:hAnsi="Arial"/>
          <w:spacing w:val="-5"/>
          <w:sz w:val="24"/>
        </w:rPr>
        <w:t xml:space="preserve"> </w:t>
      </w:r>
      <w:r w:rsidRPr="00012018">
        <w:rPr>
          <w:rFonts w:ascii="Arial" w:hAnsi="Arial"/>
          <w:b/>
          <w:spacing w:val="-5"/>
          <w:sz w:val="24"/>
        </w:rPr>
        <w:t>c'est-à-dire le réseau de distribution d’eau</w:t>
      </w:r>
      <w:r w:rsidR="00E206C6" w:rsidRPr="00012018">
        <w:rPr>
          <w:rFonts w:ascii="Arial" w:hAnsi="Arial"/>
          <w:b/>
          <w:spacing w:val="-5"/>
          <w:sz w:val="24"/>
        </w:rPr>
        <w:t xml:space="preserve">, </w:t>
      </w:r>
      <w:r w:rsidRPr="00012018">
        <w:rPr>
          <w:rFonts w:ascii="Arial" w:hAnsi="Arial"/>
          <w:spacing w:val="-5"/>
          <w:sz w:val="24"/>
        </w:rPr>
        <w:t xml:space="preserve">sera aussi </w:t>
      </w:r>
      <w:proofErr w:type="gramStart"/>
      <w:r w:rsidRPr="00012018">
        <w:rPr>
          <w:rFonts w:ascii="Arial" w:hAnsi="Arial"/>
          <w:spacing w:val="-5"/>
          <w:sz w:val="24"/>
        </w:rPr>
        <w:t>remplacée</w:t>
      </w:r>
      <w:proofErr w:type="gramEnd"/>
      <w:r w:rsidR="00E206C6" w:rsidRPr="00012018">
        <w:rPr>
          <w:rFonts w:ascii="Arial" w:hAnsi="Arial"/>
          <w:spacing w:val="-5"/>
          <w:sz w:val="24"/>
        </w:rPr>
        <w:t xml:space="preserve">. </w:t>
      </w:r>
      <w:r w:rsidRPr="00012018">
        <w:rPr>
          <w:rFonts w:ascii="Arial" w:hAnsi="Arial"/>
          <w:spacing w:val="-5"/>
          <w:sz w:val="24"/>
        </w:rPr>
        <w:t>Le réseau de distribution d'eau s'étend de la conduite d'eau principale à votre édifice</w:t>
      </w:r>
      <w:r w:rsidR="00E206C6" w:rsidRPr="00012018">
        <w:rPr>
          <w:rFonts w:ascii="Arial" w:hAnsi="Arial"/>
          <w:spacing w:val="-5"/>
          <w:sz w:val="24"/>
        </w:rPr>
        <w:t xml:space="preserve">. </w:t>
      </w:r>
      <w:r w:rsidRPr="00012018">
        <w:rPr>
          <w:rFonts w:ascii="Arial" w:hAnsi="Arial"/>
          <w:spacing w:val="-5"/>
          <w:sz w:val="24"/>
        </w:rPr>
        <w:t>Une partie de cette canalisation se trouve sous un terrain appartenant à la Ville, tandis que l’autre est située sous votre terrain</w:t>
      </w:r>
      <w:r w:rsidR="00E206C6" w:rsidRPr="00012018">
        <w:rPr>
          <w:rFonts w:ascii="Arial" w:hAnsi="Arial"/>
          <w:spacing w:val="-5"/>
          <w:sz w:val="24"/>
        </w:rPr>
        <w:t xml:space="preserve">. </w:t>
      </w:r>
      <w:r w:rsidRPr="00012018">
        <w:rPr>
          <w:rFonts w:ascii="Arial" w:hAnsi="Arial"/>
          <w:spacing w:val="-5"/>
          <w:sz w:val="24"/>
        </w:rPr>
        <w:t>Dans le cadre de ce projet de reconstruction, seule la partie du réseau de distribution d’eau se trouvant sous le terrain appartena</w:t>
      </w:r>
      <w:r w:rsidR="00374FB4">
        <w:rPr>
          <w:rFonts w:ascii="Arial" w:hAnsi="Arial"/>
          <w:spacing w:val="-5"/>
          <w:sz w:val="24"/>
        </w:rPr>
        <w:t xml:space="preserve">nt à la Ville sera remplacée. </w:t>
      </w:r>
      <w:r w:rsidRPr="00012018">
        <w:rPr>
          <w:rFonts w:ascii="Arial" w:hAnsi="Arial"/>
          <w:spacing w:val="-5"/>
          <w:sz w:val="24"/>
        </w:rPr>
        <w:t>La Ville ne remplacera que la partie appartenant à la Ville, entre la conduite d’eau principale et la limite de votre terrain.   Vous n'aurez rien à débourser pou</w:t>
      </w:r>
      <w:r w:rsidR="00374FB4">
        <w:rPr>
          <w:rFonts w:ascii="Arial" w:hAnsi="Arial"/>
          <w:spacing w:val="-5"/>
          <w:sz w:val="24"/>
        </w:rPr>
        <w:t xml:space="preserve">r ces travaux. </w:t>
      </w:r>
      <w:r w:rsidRPr="00012018">
        <w:rPr>
          <w:rFonts w:ascii="Arial" w:hAnsi="Arial"/>
          <w:spacing w:val="-5"/>
          <w:sz w:val="24"/>
        </w:rPr>
        <w:t xml:space="preserve">La section privée du réseau de distribution d’eau (sur votre propriété) qui va de la limite avant de la propriété jusqu’à votre édifice porte le nom de </w:t>
      </w:r>
      <w:r w:rsidRPr="00012018">
        <w:rPr>
          <w:rFonts w:ascii="Arial" w:hAnsi="Arial"/>
          <w:b/>
          <w:spacing w:val="-5"/>
          <w:sz w:val="24"/>
        </w:rPr>
        <w:t>branchement d’eau privé</w:t>
      </w:r>
      <w:r w:rsidR="00E206C6" w:rsidRPr="00012018">
        <w:rPr>
          <w:rFonts w:ascii="Arial" w:hAnsi="Arial"/>
          <w:spacing w:val="-5"/>
          <w:sz w:val="24"/>
        </w:rPr>
        <w:t xml:space="preserve">. </w:t>
      </w:r>
      <w:r w:rsidRPr="00012018">
        <w:rPr>
          <w:rFonts w:ascii="Arial" w:hAnsi="Arial"/>
          <w:spacing w:val="-5"/>
          <w:sz w:val="24"/>
        </w:rPr>
        <w:t>Le branchement d’eau privé ne sera pas remplacé dans le cadre du projet de la Ville.</w:t>
      </w:r>
    </w:p>
    <w:p w:rsidR="00E04FC9" w:rsidRPr="00012018" w:rsidRDefault="00E04FC9" w:rsidP="00E04FC9">
      <w:pPr>
        <w:pStyle w:val="BodyText"/>
        <w:spacing w:after="0"/>
        <w:jc w:val="both"/>
        <w:rPr>
          <w:rFonts w:ascii="Calibri" w:hAnsi="Calibri" w:cs="Arial"/>
          <w:color w:val="000000"/>
          <w:sz w:val="24"/>
          <w:szCs w:val="24"/>
        </w:rPr>
      </w:pPr>
    </w:p>
    <w:p w:rsidR="00E04FC9" w:rsidRPr="00012018" w:rsidRDefault="00E04FC9" w:rsidP="00E04FC9">
      <w:pPr>
        <w:pStyle w:val="BodyText"/>
        <w:jc w:val="both"/>
        <w:rPr>
          <w:rFonts w:ascii="Arial" w:hAnsi="Arial" w:cs="Arial"/>
          <w:spacing w:val="-5"/>
          <w:sz w:val="24"/>
          <w:szCs w:val="24"/>
        </w:rPr>
      </w:pPr>
      <w:r w:rsidRPr="00012018">
        <w:rPr>
          <w:rFonts w:ascii="Arial" w:hAnsi="Arial"/>
          <w:spacing w:val="-5"/>
          <w:sz w:val="24"/>
        </w:rPr>
        <w:t>Si votre maison a été construite avant 1958, il est possible que votre branchement soit en plomb (les tuyaux modernes sont en cuivre ou PEHD)</w:t>
      </w:r>
      <w:r w:rsidR="00E206C6" w:rsidRPr="00012018">
        <w:rPr>
          <w:rFonts w:ascii="Arial" w:hAnsi="Arial"/>
          <w:spacing w:val="-5"/>
          <w:sz w:val="24"/>
        </w:rPr>
        <w:t xml:space="preserve">. </w:t>
      </w:r>
      <w:r w:rsidRPr="00012018">
        <w:rPr>
          <w:rFonts w:ascii="Arial" w:hAnsi="Arial"/>
          <w:spacing w:val="-5"/>
          <w:sz w:val="24"/>
        </w:rPr>
        <w:t>Vous trouverez de l’information sur le site Web de la Ville (ottawa.ca) sur le plomb dans l'eau potable, sur la façon de déterminer si vos tuyaux sont en plomb et sur le</w:t>
      </w:r>
      <w:r w:rsidRPr="00012018">
        <w:rPr>
          <w:rFonts w:ascii="Arial" w:hAnsi="Arial"/>
          <w:b/>
          <w:spacing w:val="-5"/>
          <w:sz w:val="24"/>
        </w:rPr>
        <w:t xml:space="preserve"> Programme municipal de remplacement des branchements en plomb</w:t>
      </w:r>
      <w:r w:rsidR="00E206C6" w:rsidRPr="00012018">
        <w:rPr>
          <w:rFonts w:ascii="Arial" w:hAnsi="Arial"/>
          <w:b/>
          <w:spacing w:val="-5"/>
          <w:sz w:val="24"/>
        </w:rPr>
        <w:t>.</w:t>
      </w:r>
      <w:r w:rsidRPr="00012018">
        <w:rPr>
          <w:rFonts w:ascii="Arial" w:hAnsi="Arial"/>
          <w:spacing w:val="-5"/>
          <w:sz w:val="24"/>
        </w:rPr>
        <w:t xml:space="preserve"> </w:t>
      </w:r>
    </w:p>
    <w:p w:rsidR="00E04FC9" w:rsidRPr="00012018" w:rsidRDefault="00E04FC9" w:rsidP="00E04FC9">
      <w:pPr>
        <w:pStyle w:val="BodyText"/>
        <w:jc w:val="both"/>
        <w:rPr>
          <w:rFonts w:ascii="Arial" w:hAnsi="Arial" w:cs="Arial"/>
          <w:spacing w:val="-5"/>
          <w:sz w:val="24"/>
          <w:szCs w:val="24"/>
        </w:rPr>
      </w:pPr>
    </w:p>
    <w:p w:rsidR="00E04FC9" w:rsidRPr="00012018" w:rsidRDefault="00E04FC9" w:rsidP="00E04FC9">
      <w:pPr>
        <w:pStyle w:val="BodyText"/>
        <w:jc w:val="both"/>
        <w:rPr>
          <w:rFonts w:ascii="Arial" w:hAnsi="Arial" w:cs="Arial"/>
          <w:spacing w:val="-5"/>
          <w:sz w:val="24"/>
          <w:szCs w:val="24"/>
        </w:rPr>
      </w:pPr>
      <w:r w:rsidRPr="00012018">
        <w:rPr>
          <w:rFonts w:ascii="Arial" w:hAnsi="Arial"/>
          <w:spacing w:val="-5"/>
          <w:sz w:val="24"/>
        </w:rPr>
        <w:t xml:space="preserve">Si vous optez pour le remplacement de </w:t>
      </w:r>
      <w:r w:rsidR="00E206C6" w:rsidRPr="00012018">
        <w:rPr>
          <w:rFonts w:ascii="Arial" w:hAnsi="Arial"/>
          <w:spacing w:val="-5"/>
          <w:sz w:val="24"/>
        </w:rPr>
        <w:t xml:space="preserve">votre </w:t>
      </w:r>
      <w:r w:rsidRPr="00012018">
        <w:rPr>
          <w:rFonts w:ascii="Arial" w:hAnsi="Arial"/>
          <w:b/>
          <w:spacing w:val="-5"/>
          <w:sz w:val="24"/>
        </w:rPr>
        <w:t>branchement d'eau privé</w:t>
      </w:r>
      <w:r w:rsidRPr="00012018">
        <w:rPr>
          <w:rFonts w:ascii="Arial" w:hAnsi="Arial"/>
          <w:spacing w:val="-5"/>
          <w:sz w:val="24"/>
        </w:rPr>
        <w:t xml:space="preserve"> en raison des tuyaux en plomb ou à des fins d’entretien préventif à cause de l’âge de la tuyauterie, quelq</w:t>
      </w:r>
      <w:r w:rsidR="00374FB4">
        <w:rPr>
          <w:rFonts w:ascii="Arial" w:hAnsi="Arial"/>
          <w:spacing w:val="-5"/>
          <w:sz w:val="24"/>
        </w:rPr>
        <w:t xml:space="preserve">ues options s'offrent à vous. </w:t>
      </w:r>
      <w:r w:rsidRPr="00012018">
        <w:rPr>
          <w:rFonts w:ascii="Arial" w:hAnsi="Arial"/>
          <w:spacing w:val="-5"/>
          <w:sz w:val="24"/>
        </w:rPr>
        <w:t xml:space="preserve">Dans tous les cas, en tant que propriétaire, vous devrez assumer les coûts de remplacement puisque la tuyauterie sur votre terrain vous appartient.  </w:t>
      </w:r>
    </w:p>
    <w:p w:rsidR="00E04FC9" w:rsidRPr="00012018" w:rsidRDefault="00E04FC9" w:rsidP="00E04FC9">
      <w:pPr>
        <w:pStyle w:val="BodyText"/>
        <w:spacing w:after="0"/>
        <w:jc w:val="both"/>
        <w:rPr>
          <w:rFonts w:ascii="Calibri" w:hAnsi="Calibri" w:cs="Arial"/>
          <w:color w:val="000000"/>
          <w:sz w:val="24"/>
          <w:szCs w:val="24"/>
        </w:rPr>
      </w:pPr>
    </w:p>
    <w:p w:rsidR="00E04FC9" w:rsidRPr="00012018" w:rsidRDefault="00E206C6" w:rsidP="00E04FC9">
      <w:pPr>
        <w:pStyle w:val="BodyText"/>
        <w:jc w:val="both"/>
        <w:rPr>
          <w:rFonts w:ascii="Arial" w:hAnsi="Arial" w:cs="Arial"/>
          <w:b/>
          <w:bCs/>
          <w:sz w:val="24"/>
          <w:szCs w:val="24"/>
        </w:rPr>
      </w:pPr>
      <w:r w:rsidRPr="00012018">
        <w:rPr>
          <w:rFonts w:ascii="Arial" w:hAnsi="Arial"/>
          <w:b/>
          <w:sz w:val="24"/>
        </w:rPr>
        <w:t>Option </w:t>
      </w:r>
      <w:r w:rsidR="00E04FC9" w:rsidRPr="00012018">
        <w:rPr>
          <w:rFonts w:ascii="Arial" w:hAnsi="Arial"/>
          <w:b/>
          <w:sz w:val="24"/>
        </w:rPr>
        <w:t>1</w:t>
      </w:r>
      <w:r w:rsidRPr="00012018">
        <w:rPr>
          <w:rFonts w:ascii="Arial" w:hAnsi="Arial"/>
          <w:b/>
          <w:sz w:val="24"/>
        </w:rPr>
        <w:t> :</w:t>
      </w:r>
    </w:p>
    <w:p w:rsidR="00E206C6" w:rsidRPr="00012018" w:rsidRDefault="00E04FC9" w:rsidP="00E04FC9">
      <w:pPr>
        <w:pStyle w:val="BodyText"/>
        <w:spacing w:after="0"/>
        <w:jc w:val="both"/>
        <w:rPr>
          <w:rFonts w:ascii="Arial" w:hAnsi="Arial"/>
          <w:spacing w:val="-5"/>
          <w:sz w:val="24"/>
        </w:rPr>
      </w:pPr>
      <w:r w:rsidRPr="00012018">
        <w:rPr>
          <w:rFonts w:ascii="Arial" w:hAnsi="Arial"/>
          <w:spacing w:val="-5"/>
          <w:sz w:val="24"/>
        </w:rPr>
        <w:t xml:space="preserve">Vous pouvez choisir de vous charger des travaux et d'embaucher votre propre entrepreneur.   La seule contrainte est que vous ne devez pas faire ces travaux pendant que la Ville effectue des travaux sur la rue et remplace le réseau de distribution d'eau jusqu’à la limite de votre terrain.   Des travaux effectués </w:t>
      </w:r>
    </w:p>
    <w:p w:rsidR="00E206C6" w:rsidRPr="00012018" w:rsidRDefault="00E206C6" w:rsidP="00E04FC9">
      <w:pPr>
        <w:pStyle w:val="BodyText"/>
        <w:spacing w:after="0"/>
        <w:jc w:val="both"/>
        <w:rPr>
          <w:rFonts w:ascii="Arial" w:hAnsi="Arial"/>
          <w:spacing w:val="-5"/>
          <w:sz w:val="24"/>
        </w:rPr>
      </w:pPr>
    </w:p>
    <w:p w:rsidR="00E206C6" w:rsidRPr="00012018" w:rsidRDefault="00E206C6" w:rsidP="00E04FC9">
      <w:pPr>
        <w:pStyle w:val="BodyText"/>
        <w:spacing w:after="0"/>
        <w:jc w:val="both"/>
        <w:rPr>
          <w:rFonts w:ascii="Arial" w:hAnsi="Arial"/>
          <w:spacing w:val="-5"/>
          <w:sz w:val="24"/>
        </w:rPr>
      </w:pPr>
    </w:p>
    <w:p w:rsidR="00E04FC9" w:rsidRPr="00012018" w:rsidRDefault="00E04FC9" w:rsidP="00E04FC9">
      <w:pPr>
        <w:pStyle w:val="BodyText"/>
        <w:spacing w:after="0"/>
        <w:jc w:val="both"/>
        <w:rPr>
          <w:rFonts w:ascii="Arial" w:hAnsi="Arial" w:cs="Arial"/>
          <w:spacing w:val="-5"/>
          <w:sz w:val="24"/>
          <w:szCs w:val="24"/>
        </w:rPr>
      </w:pPr>
      <w:proofErr w:type="gramStart"/>
      <w:r w:rsidRPr="00012018">
        <w:rPr>
          <w:rFonts w:ascii="Arial" w:hAnsi="Arial"/>
          <w:spacing w:val="-5"/>
          <w:sz w:val="24"/>
        </w:rPr>
        <w:t>simultanément</w:t>
      </w:r>
      <w:proofErr w:type="gramEnd"/>
      <w:r w:rsidRPr="00012018">
        <w:rPr>
          <w:rFonts w:ascii="Arial" w:hAnsi="Arial"/>
          <w:spacing w:val="-5"/>
          <w:sz w:val="24"/>
        </w:rPr>
        <w:t xml:space="preserve"> sur votre terrain adjacent pourraient être dangereux pour l’entrepreneur de la Ville et le vôtre</w:t>
      </w:r>
      <w:r w:rsidR="00E206C6" w:rsidRPr="00012018">
        <w:rPr>
          <w:rFonts w:ascii="Arial" w:hAnsi="Arial"/>
          <w:spacing w:val="-5"/>
          <w:sz w:val="24"/>
        </w:rPr>
        <w:t xml:space="preserve">. </w:t>
      </w:r>
      <w:r w:rsidRPr="00012018">
        <w:rPr>
          <w:rFonts w:ascii="Arial" w:hAnsi="Arial"/>
          <w:spacing w:val="-5"/>
          <w:sz w:val="24"/>
        </w:rPr>
        <w:t>Une fois les travaux de la Ville achevés, vous pourrez remplacer votre branchement d'eau privé en tout temps.</w:t>
      </w:r>
    </w:p>
    <w:p w:rsidR="00E04FC9" w:rsidRPr="00012018" w:rsidRDefault="00E04FC9" w:rsidP="00E04FC9">
      <w:pPr>
        <w:pStyle w:val="BodyText"/>
        <w:spacing w:after="0"/>
        <w:jc w:val="both"/>
        <w:rPr>
          <w:rFonts w:ascii="Calibri" w:hAnsi="Calibri" w:cs="Arial"/>
          <w:color w:val="000000"/>
          <w:sz w:val="24"/>
          <w:szCs w:val="24"/>
        </w:rPr>
      </w:pPr>
    </w:p>
    <w:p w:rsidR="00E04FC9" w:rsidRPr="00012018" w:rsidRDefault="00E206C6" w:rsidP="00E04FC9">
      <w:pPr>
        <w:pStyle w:val="BodyText"/>
        <w:jc w:val="both"/>
        <w:rPr>
          <w:rFonts w:ascii="Arial" w:hAnsi="Arial" w:cs="Arial"/>
          <w:b/>
          <w:bCs/>
          <w:sz w:val="24"/>
          <w:szCs w:val="24"/>
        </w:rPr>
      </w:pPr>
      <w:r w:rsidRPr="00012018">
        <w:rPr>
          <w:rFonts w:ascii="Arial" w:hAnsi="Arial"/>
          <w:b/>
          <w:sz w:val="24"/>
        </w:rPr>
        <w:t>Option </w:t>
      </w:r>
      <w:r w:rsidR="00E04FC9" w:rsidRPr="00012018">
        <w:rPr>
          <w:rFonts w:ascii="Arial" w:hAnsi="Arial"/>
          <w:b/>
          <w:sz w:val="24"/>
        </w:rPr>
        <w:t>2</w:t>
      </w:r>
      <w:r w:rsidRPr="00012018">
        <w:rPr>
          <w:rFonts w:ascii="Arial" w:hAnsi="Arial"/>
          <w:b/>
          <w:sz w:val="24"/>
        </w:rPr>
        <w:t> :</w:t>
      </w:r>
    </w:p>
    <w:p w:rsidR="00E04FC9" w:rsidRPr="00012018" w:rsidRDefault="00E04FC9" w:rsidP="00E04FC9">
      <w:pPr>
        <w:pStyle w:val="BodyText"/>
        <w:spacing w:after="0"/>
        <w:jc w:val="both"/>
        <w:rPr>
          <w:rFonts w:ascii="Arial" w:hAnsi="Arial" w:cs="Arial"/>
          <w:spacing w:val="-5"/>
          <w:sz w:val="24"/>
          <w:szCs w:val="24"/>
        </w:rPr>
      </w:pPr>
      <w:r w:rsidRPr="00012018">
        <w:rPr>
          <w:rFonts w:ascii="Arial" w:hAnsi="Arial"/>
          <w:spacing w:val="-5"/>
          <w:sz w:val="24"/>
        </w:rPr>
        <w:t>La Ville s'est dotée d'</w:t>
      </w:r>
      <w:r w:rsidR="00E206C6" w:rsidRPr="00012018">
        <w:rPr>
          <w:rFonts w:ascii="Arial" w:hAnsi="Arial"/>
          <w:spacing w:val="-5"/>
          <w:sz w:val="24"/>
        </w:rPr>
        <w:t xml:space="preserve">un </w:t>
      </w:r>
      <w:r w:rsidRPr="00012018">
        <w:rPr>
          <w:rFonts w:ascii="Arial" w:hAnsi="Arial"/>
          <w:b/>
          <w:spacing w:val="-5"/>
          <w:sz w:val="24"/>
        </w:rPr>
        <w:t xml:space="preserve">Programme de remplacement des branchements en </w:t>
      </w:r>
      <w:r w:rsidR="00E206C6" w:rsidRPr="00012018">
        <w:rPr>
          <w:rFonts w:ascii="Arial" w:hAnsi="Arial"/>
          <w:b/>
          <w:spacing w:val="-5"/>
          <w:sz w:val="24"/>
        </w:rPr>
        <w:t xml:space="preserve">plomb </w:t>
      </w:r>
      <w:r w:rsidRPr="00012018">
        <w:rPr>
          <w:rFonts w:ascii="Arial" w:hAnsi="Arial"/>
          <w:spacing w:val="-5"/>
          <w:sz w:val="24"/>
        </w:rPr>
        <w:t>en vertu duquel elle effectue les travaux de remplacement pour le propriétaire. Toutefois, il n'est pas conçu pour s'arrimer à des travaux concomitants de réfection de chaussée, d'égouts ou de conduites d’eau principales effectués par la Ville</w:t>
      </w:r>
      <w:r w:rsidR="00E206C6" w:rsidRPr="00012018">
        <w:rPr>
          <w:rFonts w:ascii="Arial" w:hAnsi="Arial"/>
          <w:spacing w:val="-5"/>
          <w:sz w:val="24"/>
        </w:rPr>
        <w:t xml:space="preserve">. </w:t>
      </w:r>
      <w:r w:rsidRPr="00012018">
        <w:rPr>
          <w:rFonts w:ascii="Arial" w:hAnsi="Arial"/>
          <w:spacing w:val="-5"/>
          <w:sz w:val="24"/>
        </w:rPr>
        <w:t xml:space="preserve">Le programme s'applique au remplacement des </w:t>
      </w:r>
      <w:r w:rsidRPr="00012018">
        <w:rPr>
          <w:rFonts w:ascii="Arial" w:hAnsi="Arial"/>
          <w:b/>
          <w:spacing w:val="-5"/>
          <w:sz w:val="24"/>
        </w:rPr>
        <w:t xml:space="preserve">branchements d'eau </w:t>
      </w:r>
      <w:r w:rsidR="00E206C6" w:rsidRPr="00012018">
        <w:rPr>
          <w:rFonts w:ascii="Arial" w:hAnsi="Arial"/>
          <w:b/>
          <w:spacing w:val="-5"/>
          <w:sz w:val="24"/>
        </w:rPr>
        <w:t>privés</w:t>
      </w:r>
      <w:r w:rsidRPr="00012018">
        <w:rPr>
          <w:rFonts w:ascii="Arial" w:hAnsi="Arial"/>
          <w:spacing w:val="-5"/>
          <w:sz w:val="24"/>
        </w:rPr>
        <w:t xml:space="preserve"> et de la partie appartenant à la Ville du réseau de distribution d’eau lorsqu'il n'y a pas de travaux de construction prévus par la Ville dans le secteur</w:t>
      </w:r>
      <w:r w:rsidR="00E206C6" w:rsidRPr="00012018">
        <w:rPr>
          <w:rFonts w:ascii="Arial" w:hAnsi="Arial"/>
          <w:spacing w:val="-5"/>
          <w:sz w:val="24"/>
        </w:rPr>
        <w:t xml:space="preserve">. Étant donné </w:t>
      </w:r>
      <w:r w:rsidRPr="00012018">
        <w:rPr>
          <w:rFonts w:ascii="Arial" w:hAnsi="Arial"/>
          <w:spacing w:val="-5"/>
          <w:sz w:val="24"/>
        </w:rPr>
        <w:t>que dans le cadre de l'actuel projet de reconstruction, le réseau de distribution d’</w:t>
      </w:r>
      <w:r w:rsidR="00E206C6" w:rsidRPr="00012018">
        <w:rPr>
          <w:rFonts w:ascii="Arial" w:hAnsi="Arial"/>
          <w:spacing w:val="-5"/>
          <w:sz w:val="24"/>
        </w:rPr>
        <w:t xml:space="preserve">eau </w:t>
      </w:r>
      <w:r w:rsidRPr="00012018">
        <w:rPr>
          <w:rFonts w:ascii="Arial" w:hAnsi="Arial"/>
          <w:spacing w:val="-5"/>
          <w:sz w:val="24"/>
        </w:rPr>
        <w:t xml:space="preserve">sera remplacé jusqu’à la limite de votre terrain, vous aurez accès au </w:t>
      </w:r>
      <w:r w:rsidRPr="00012018">
        <w:rPr>
          <w:rFonts w:ascii="Arial" w:hAnsi="Arial"/>
          <w:b/>
          <w:spacing w:val="-5"/>
          <w:sz w:val="24"/>
        </w:rPr>
        <w:t>Programme de remplacement des branchements en plomb</w:t>
      </w:r>
      <w:r w:rsidRPr="00012018">
        <w:rPr>
          <w:rFonts w:ascii="Arial" w:hAnsi="Arial"/>
          <w:spacing w:val="-5"/>
          <w:sz w:val="24"/>
        </w:rPr>
        <w:t xml:space="preserve"> dans les deux ans suivant l'achèvement des travaux de remplacement de la conduite d’eau principale</w:t>
      </w:r>
      <w:r w:rsidR="00E206C6" w:rsidRPr="00012018">
        <w:rPr>
          <w:rFonts w:ascii="Arial" w:hAnsi="Arial"/>
          <w:spacing w:val="-5"/>
          <w:sz w:val="24"/>
        </w:rPr>
        <w:t xml:space="preserve">. </w:t>
      </w:r>
      <w:r w:rsidRPr="00012018">
        <w:rPr>
          <w:rFonts w:ascii="Arial" w:hAnsi="Arial"/>
          <w:spacing w:val="-5"/>
          <w:sz w:val="24"/>
        </w:rPr>
        <w:t xml:space="preserve">En vertu du </w:t>
      </w:r>
      <w:r w:rsidRPr="00012018">
        <w:rPr>
          <w:rFonts w:ascii="Arial" w:hAnsi="Arial"/>
          <w:b/>
          <w:spacing w:val="-5"/>
          <w:sz w:val="24"/>
        </w:rPr>
        <w:t>Programme de remplacement des branchements en plomb</w:t>
      </w:r>
      <w:r w:rsidRPr="00012018">
        <w:rPr>
          <w:rFonts w:ascii="Arial" w:hAnsi="Arial"/>
          <w:spacing w:val="-5"/>
          <w:sz w:val="24"/>
        </w:rPr>
        <w:t xml:space="preserve"> la Ville ne peut pas remplacer le </w:t>
      </w:r>
      <w:r w:rsidRPr="00012018">
        <w:rPr>
          <w:rFonts w:ascii="Arial" w:hAnsi="Arial"/>
          <w:b/>
          <w:spacing w:val="-5"/>
          <w:sz w:val="24"/>
        </w:rPr>
        <w:t>branchement d'eau privé</w:t>
      </w:r>
      <w:r w:rsidRPr="00012018">
        <w:rPr>
          <w:rFonts w:ascii="Arial" w:hAnsi="Arial"/>
          <w:spacing w:val="-5"/>
          <w:sz w:val="24"/>
        </w:rPr>
        <w:t xml:space="preserve"> avant que les travaux sur la conduite d’eau principale soient achevés pour </w:t>
      </w:r>
      <w:r w:rsidR="00E206C6" w:rsidRPr="00012018">
        <w:rPr>
          <w:rFonts w:ascii="Arial" w:hAnsi="Arial"/>
          <w:spacing w:val="-5"/>
          <w:sz w:val="24"/>
        </w:rPr>
        <w:t xml:space="preserve">les </w:t>
      </w:r>
      <w:r w:rsidRPr="00012018">
        <w:rPr>
          <w:rFonts w:ascii="Arial" w:hAnsi="Arial"/>
          <w:spacing w:val="-5"/>
          <w:sz w:val="24"/>
        </w:rPr>
        <w:t>raisons de sécurité décrites à l’</w:t>
      </w:r>
      <w:r w:rsidR="00E206C6" w:rsidRPr="00012018">
        <w:rPr>
          <w:rFonts w:ascii="Arial" w:hAnsi="Arial"/>
          <w:spacing w:val="-5"/>
          <w:sz w:val="24"/>
        </w:rPr>
        <w:t>option </w:t>
      </w:r>
      <w:r w:rsidRPr="00012018">
        <w:rPr>
          <w:rFonts w:ascii="Arial" w:hAnsi="Arial"/>
          <w:spacing w:val="-5"/>
          <w:sz w:val="24"/>
        </w:rPr>
        <w:t>1</w:t>
      </w:r>
      <w:r w:rsidR="00E206C6" w:rsidRPr="00012018">
        <w:rPr>
          <w:rFonts w:ascii="Arial" w:hAnsi="Arial"/>
          <w:spacing w:val="-5"/>
          <w:sz w:val="24"/>
        </w:rPr>
        <w:t xml:space="preserve">. </w:t>
      </w:r>
      <w:r w:rsidRPr="00012018">
        <w:rPr>
          <w:rFonts w:ascii="Arial" w:hAnsi="Arial"/>
          <w:spacing w:val="-5"/>
          <w:sz w:val="24"/>
        </w:rPr>
        <w:t>Veuillez noter que vous devrez assumer tous les coûts liés à ce programme</w:t>
      </w:r>
      <w:r w:rsidR="00E206C6" w:rsidRPr="00012018">
        <w:rPr>
          <w:rFonts w:ascii="Arial" w:hAnsi="Arial"/>
          <w:spacing w:val="-5"/>
          <w:sz w:val="24"/>
        </w:rPr>
        <w:t xml:space="preserve">. </w:t>
      </w:r>
      <w:r w:rsidRPr="00012018">
        <w:rPr>
          <w:rFonts w:ascii="Arial" w:hAnsi="Arial"/>
          <w:spacing w:val="-5"/>
          <w:sz w:val="24"/>
        </w:rPr>
        <w:t xml:space="preserve">Veuillez communiquer avec le </w:t>
      </w:r>
      <w:r w:rsidR="00E206C6" w:rsidRPr="00012018">
        <w:rPr>
          <w:rFonts w:ascii="Arial" w:hAnsi="Arial"/>
          <w:spacing w:val="-5"/>
          <w:sz w:val="24"/>
        </w:rPr>
        <w:t>service</w:t>
      </w:r>
      <w:r w:rsidRPr="00012018">
        <w:rPr>
          <w:rFonts w:ascii="Arial" w:hAnsi="Arial"/>
          <w:spacing w:val="-5"/>
          <w:sz w:val="24"/>
        </w:rPr>
        <w:t xml:space="preserve"> à la clientèle des Services d'alimentation en eau et de traitement des eaux usées au 3-1-1 (ATS</w:t>
      </w:r>
      <w:r w:rsidR="00E206C6" w:rsidRPr="00012018">
        <w:rPr>
          <w:rFonts w:ascii="Arial" w:hAnsi="Arial"/>
          <w:spacing w:val="-5"/>
          <w:sz w:val="24"/>
        </w:rPr>
        <w:t> :</w:t>
      </w:r>
      <w:r w:rsidRPr="00012018">
        <w:rPr>
          <w:rFonts w:ascii="Arial" w:hAnsi="Arial"/>
          <w:spacing w:val="-5"/>
          <w:sz w:val="24"/>
        </w:rPr>
        <w:t xml:space="preserve"> 613-580-2401), </w:t>
      </w:r>
      <w:r w:rsidR="00E206C6" w:rsidRPr="00012018">
        <w:rPr>
          <w:rFonts w:ascii="Arial" w:hAnsi="Arial"/>
          <w:spacing w:val="-5"/>
          <w:sz w:val="24"/>
        </w:rPr>
        <w:t>poste </w:t>
      </w:r>
      <w:r w:rsidRPr="00012018">
        <w:rPr>
          <w:rFonts w:ascii="Arial" w:hAnsi="Arial"/>
          <w:spacing w:val="-5"/>
          <w:sz w:val="24"/>
        </w:rPr>
        <w:t xml:space="preserve">22300 si vous avez d'autres questions au sujet du programme.  </w:t>
      </w:r>
    </w:p>
    <w:p w:rsidR="00E04FC9" w:rsidRPr="00012018" w:rsidRDefault="00E04FC9" w:rsidP="00E04FC9">
      <w:pPr>
        <w:pStyle w:val="BodyText"/>
        <w:jc w:val="both"/>
        <w:rPr>
          <w:rFonts w:ascii="Arial" w:hAnsi="Arial" w:cs="Arial"/>
          <w:b/>
          <w:bCs/>
          <w:sz w:val="24"/>
          <w:szCs w:val="24"/>
        </w:rPr>
      </w:pPr>
    </w:p>
    <w:p w:rsidR="00E04FC9" w:rsidRPr="00012018" w:rsidRDefault="00E04FC9" w:rsidP="00E04FC9">
      <w:pPr>
        <w:pStyle w:val="BodyText"/>
        <w:jc w:val="both"/>
        <w:rPr>
          <w:rFonts w:ascii="Arial" w:hAnsi="Arial" w:cs="Arial"/>
          <w:b/>
          <w:bCs/>
          <w:sz w:val="24"/>
          <w:szCs w:val="24"/>
        </w:rPr>
      </w:pPr>
      <w:r w:rsidRPr="00012018">
        <w:rPr>
          <w:rFonts w:ascii="Arial" w:hAnsi="Arial"/>
          <w:b/>
          <w:sz w:val="24"/>
        </w:rPr>
        <w:t>Système d'irrigation de la pelouse</w:t>
      </w:r>
    </w:p>
    <w:p w:rsidR="00E04FC9" w:rsidRPr="00012018" w:rsidRDefault="00E04FC9" w:rsidP="00E04FC9">
      <w:pPr>
        <w:pStyle w:val="BodyText"/>
        <w:spacing w:after="0"/>
        <w:jc w:val="both"/>
        <w:rPr>
          <w:rFonts w:ascii="Arial" w:hAnsi="Arial" w:cs="Arial"/>
          <w:spacing w:val="-5"/>
          <w:sz w:val="24"/>
          <w:szCs w:val="24"/>
        </w:rPr>
      </w:pPr>
      <w:r w:rsidRPr="00012018">
        <w:rPr>
          <w:rFonts w:ascii="Arial" w:hAnsi="Arial"/>
          <w:spacing w:val="-5"/>
          <w:sz w:val="24"/>
        </w:rPr>
        <w:t>Si vous possédez un système d'irrigation de pelouse souterrain, veuillez en aviser le gestionnaire de projet de la Ville dont le nom apparaît ci-dessous.</w:t>
      </w:r>
    </w:p>
    <w:p w:rsidR="00E04FC9" w:rsidRPr="00012018" w:rsidRDefault="00E04FC9" w:rsidP="00E04FC9">
      <w:pPr>
        <w:rPr>
          <w:rFonts w:ascii="Calibri" w:hAnsi="Calibri" w:cs="Arial"/>
          <w:szCs w:val="24"/>
        </w:rPr>
      </w:pPr>
    </w:p>
    <w:p w:rsidR="00E04FC9" w:rsidRPr="00012018" w:rsidRDefault="00E04FC9" w:rsidP="00E04FC9">
      <w:pPr>
        <w:pStyle w:val="BodyText"/>
        <w:jc w:val="both"/>
        <w:rPr>
          <w:rFonts w:ascii="Arial" w:hAnsi="Arial" w:cs="Arial"/>
          <w:b/>
          <w:bCs/>
          <w:sz w:val="24"/>
          <w:szCs w:val="24"/>
        </w:rPr>
      </w:pPr>
      <w:r w:rsidRPr="00012018">
        <w:rPr>
          <w:rFonts w:ascii="Arial" w:hAnsi="Arial"/>
          <w:b/>
          <w:sz w:val="24"/>
        </w:rPr>
        <w:t xml:space="preserve">Interruption des systèmes d'extinction d’incendie </w:t>
      </w:r>
    </w:p>
    <w:p w:rsidR="00E04FC9" w:rsidRPr="00012018" w:rsidRDefault="00E04FC9" w:rsidP="00E04FC9">
      <w:pPr>
        <w:pStyle w:val="BodyText"/>
        <w:spacing w:after="0"/>
        <w:jc w:val="both"/>
        <w:rPr>
          <w:rFonts w:ascii="Arial" w:hAnsi="Arial" w:cs="Arial"/>
          <w:spacing w:val="-5"/>
          <w:sz w:val="24"/>
          <w:szCs w:val="24"/>
        </w:rPr>
      </w:pPr>
      <w:r w:rsidRPr="00012018">
        <w:rPr>
          <w:rFonts w:ascii="Arial" w:hAnsi="Arial"/>
          <w:spacing w:val="-5"/>
          <w:sz w:val="24"/>
        </w:rPr>
        <w:t>En outre, pendant les travaux de construction, des conduites temporaires alimenteront les édifices/résidences en eau</w:t>
      </w:r>
      <w:r w:rsidR="00E206C6" w:rsidRPr="00012018">
        <w:rPr>
          <w:rFonts w:ascii="Arial" w:hAnsi="Arial"/>
          <w:spacing w:val="-5"/>
          <w:sz w:val="24"/>
        </w:rPr>
        <w:t xml:space="preserve">. </w:t>
      </w:r>
      <w:r w:rsidRPr="00012018">
        <w:rPr>
          <w:rFonts w:ascii="Arial" w:hAnsi="Arial"/>
          <w:spacing w:val="-5"/>
          <w:sz w:val="24"/>
        </w:rPr>
        <w:t>Les services municipaux d’extinction des incendies seront maintenus durant cette période</w:t>
      </w:r>
      <w:r w:rsidR="00E206C6" w:rsidRPr="00012018">
        <w:rPr>
          <w:rFonts w:ascii="Arial" w:hAnsi="Arial"/>
          <w:spacing w:val="-5"/>
          <w:sz w:val="24"/>
        </w:rPr>
        <w:t xml:space="preserve">. </w:t>
      </w:r>
      <w:r w:rsidRPr="00012018">
        <w:rPr>
          <w:rFonts w:ascii="Arial" w:hAnsi="Arial"/>
          <w:spacing w:val="-5"/>
          <w:sz w:val="24"/>
        </w:rPr>
        <w:t xml:space="preserve">Veuillez prendre note que les systèmes privés d'extinction d'incendie dans les édifices/résidences pourraient être </w:t>
      </w:r>
      <w:r w:rsidR="00E206C6" w:rsidRPr="00012018">
        <w:rPr>
          <w:rFonts w:ascii="Arial" w:hAnsi="Arial"/>
          <w:spacing w:val="-5"/>
          <w:sz w:val="24"/>
        </w:rPr>
        <w:t>touchés</w:t>
      </w:r>
      <w:r w:rsidRPr="00012018">
        <w:rPr>
          <w:rFonts w:ascii="Arial" w:hAnsi="Arial"/>
          <w:spacing w:val="-5"/>
          <w:sz w:val="24"/>
        </w:rPr>
        <w:t>, car l'alimentation en eau durant cette période est réservée à la seule consommation domestique</w:t>
      </w:r>
      <w:r w:rsidR="00E206C6" w:rsidRPr="00012018">
        <w:rPr>
          <w:rFonts w:ascii="Arial" w:hAnsi="Arial"/>
          <w:spacing w:val="-5"/>
          <w:sz w:val="24"/>
        </w:rPr>
        <w:t xml:space="preserve">. </w:t>
      </w:r>
      <w:r w:rsidRPr="00012018">
        <w:rPr>
          <w:rFonts w:ascii="Arial" w:hAnsi="Arial"/>
          <w:spacing w:val="-5"/>
          <w:sz w:val="24"/>
        </w:rPr>
        <w:t>Si vous avez un système d'extinction d'incendies résidentiel, on vous recommande de consulter une entreprise de services de protection contre les incendies afin de déterminer l'ampleur des répercussions possibles</w:t>
      </w:r>
      <w:r w:rsidR="00E206C6" w:rsidRPr="00012018">
        <w:rPr>
          <w:rFonts w:ascii="Arial" w:hAnsi="Arial"/>
          <w:spacing w:val="-5"/>
          <w:sz w:val="24"/>
        </w:rPr>
        <w:t xml:space="preserve">. </w:t>
      </w:r>
      <w:r w:rsidRPr="00012018">
        <w:rPr>
          <w:rFonts w:ascii="Arial" w:hAnsi="Arial"/>
          <w:spacing w:val="-5"/>
          <w:sz w:val="24"/>
        </w:rPr>
        <w:t xml:space="preserve">Pour des renseignements sur les façons de réduire au minimum vos risques d'incendie, communiquez avec le Service des incendies de la Ville d'Ottawa au 613-580-2424, </w:t>
      </w:r>
      <w:r w:rsidR="00E206C6" w:rsidRPr="00012018">
        <w:rPr>
          <w:rFonts w:ascii="Arial" w:hAnsi="Arial"/>
          <w:spacing w:val="-5"/>
          <w:sz w:val="24"/>
        </w:rPr>
        <w:t>poste </w:t>
      </w:r>
      <w:r w:rsidRPr="00012018">
        <w:rPr>
          <w:rFonts w:ascii="Arial" w:hAnsi="Arial"/>
          <w:spacing w:val="-5"/>
          <w:sz w:val="24"/>
        </w:rPr>
        <w:t xml:space="preserve">15371 (est) ou </w:t>
      </w:r>
      <w:r w:rsidR="00E206C6" w:rsidRPr="00012018">
        <w:rPr>
          <w:rFonts w:ascii="Arial" w:hAnsi="Arial"/>
          <w:spacing w:val="-5"/>
          <w:sz w:val="24"/>
        </w:rPr>
        <w:t>poste </w:t>
      </w:r>
      <w:r w:rsidRPr="00012018">
        <w:rPr>
          <w:rFonts w:ascii="Arial" w:hAnsi="Arial"/>
          <w:spacing w:val="-5"/>
          <w:sz w:val="24"/>
        </w:rPr>
        <w:t>15372 (ouest)</w:t>
      </w:r>
      <w:r w:rsidR="00E206C6" w:rsidRPr="00012018">
        <w:rPr>
          <w:rFonts w:ascii="Arial" w:hAnsi="Arial"/>
          <w:spacing w:val="-5"/>
          <w:sz w:val="24"/>
        </w:rPr>
        <w:t xml:space="preserve">. </w:t>
      </w:r>
      <w:r w:rsidRPr="00012018">
        <w:rPr>
          <w:rFonts w:ascii="Arial" w:hAnsi="Arial"/>
          <w:spacing w:val="-5"/>
          <w:sz w:val="24"/>
        </w:rPr>
        <w:t>Nous nous excusons d'avance pour les interruptions possibles en alimentation d'eau durant les travaux de construction</w:t>
      </w:r>
      <w:r w:rsidR="00E206C6" w:rsidRPr="00012018">
        <w:rPr>
          <w:rFonts w:ascii="Arial" w:hAnsi="Arial"/>
          <w:spacing w:val="-5"/>
          <w:sz w:val="24"/>
        </w:rPr>
        <w:t xml:space="preserve">. </w:t>
      </w:r>
      <w:r w:rsidRPr="00012018">
        <w:rPr>
          <w:rFonts w:ascii="Arial" w:hAnsi="Arial"/>
          <w:spacing w:val="-5"/>
          <w:sz w:val="24"/>
        </w:rPr>
        <w:t>Pour tout problème lié aux services provisoires d'alimentation en eau, vous pouvez vous adresser à notre inspecteur sur le chantier ou appeler la Ville d'Ottawa au 3-1-1.</w:t>
      </w:r>
    </w:p>
    <w:p w:rsidR="00E04FC9" w:rsidRPr="00012018" w:rsidRDefault="00E04FC9" w:rsidP="00E04FC9">
      <w:pPr>
        <w:pStyle w:val="Header"/>
        <w:tabs>
          <w:tab w:val="clear" w:pos="4320"/>
          <w:tab w:val="clear" w:pos="8640"/>
        </w:tabs>
        <w:ind w:right="286"/>
        <w:jc w:val="both"/>
        <w:rPr>
          <w:rFonts w:ascii="Arial" w:hAnsi="Arial" w:cs="Arial"/>
          <w:szCs w:val="24"/>
        </w:rPr>
      </w:pPr>
    </w:p>
    <w:p w:rsidR="00E04FC9" w:rsidRPr="00012018" w:rsidRDefault="00E04FC9" w:rsidP="00E04FC9">
      <w:pPr>
        <w:pStyle w:val="BodyText"/>
        <w:jc w:val="both"/>
        <w:rPr>
          <w:rFonts w:ascii="Arial" w:hAnsi="Arial" w:cs="Arial"/>
          <w:b/>
          <w:color w:val="000000"/>
          <w:sz w:val="24"/>
          <w:szCs w:val="24"/>
        </w:rPr>
      </w:pPr>
      <w:r w:rsidRPr="00012018">
        <w:rPr>
          <w:rFonts w:ascii="Arial" w:hAnsi="Arial"/>
          <w:b/>
          <w:color w:val="000000"/>
          <w:sz w:val="24"/>
        </w:rPr>
        <w:t>Coordonnées</w:t>
      </w:r>
    </w:p>
    <w:p w:rsidR="00E04FC9" w:rsidRPr="00012018" w:rsidRDefault="00E04FC9" w:rsidP="00E04FC9">
      <w:pPr>
        <w:rPr>
          <w:rFonts w:ascii="Arial" w:hAnsi="Arial" w:cs="Arial"/>
          <w:bCs/>
          <w:iCs/>
          <w:szCs w:val="24"/>
        </w:rPr>
      </w:pPr>
      <w:r w:rsidRPr="00012018">
        <w:rPr>
          <w:rFonts w:ascii="Arial" w:hAnsi="Arial"/>
        </w:rPr>
        <w:t>En vertu des dispositions du contrat, l'entrepreneur assume l'entière responsabilité des travaux de construction jusqu’à leur achèvement ainsi que de tout dommage causé à une propriété privée en raison de ces activités</w:t>
      </w:r>
      <w:r w:rsidR="00E206C6" w:rsidRPr="00012018">
        <w:rPr>
          <w:rFonts w:ascii="Arial" w:hAnsi="Arial"/>
        </w:rPr>
        <w:t xml:space="preserve">. </w:t>
      </w:r>
      <w:r w:rsidRPr="00012018">
        <w:rPr>
          <w:rFonts w:ascii="Arial" w:hAnsi="Arial"/>
        </w:rPr>
        <w:t>Advenant des dommages, toute demande d'indemnisation doit être immédiatement transmise à la fois verbalement et par écrit à l'entrepreneur et au représentant de la Ville sur le chantier</w:t>
      </w:r>
      <w:r w:rsidR="00E206C6" w:rsidRPr="00012018">
        <w:rPr>
          <w:rFonts w:ascii="Arial" w:hAnsi="Arial"/>
        </w:rPr>
        <w:t xml:space="preserve">. </w:t>
      </w:r>
      <w:r w:rsidRPr="00012018">
        <w:rPr>
          <w:rFonts w:ascii="Arial" w:hAnsi="Arial"/>
        </w:rPr>
        <w:t>Ainsi, les autorités compétentes seront avisées promptement et pourront mener les enquêtes dans les plus brefs délais. Si vous avez des questions une fois les travaux commencés, n'hésitez pas à communiquer avec les personnes suivantes</w:t>
      </w:r>
      <w:r w:rsidR="00E206C6" w:rsidRPr="00012018">
        <w:rPr>
          <w:rFonts w:ascii="Arial" w:hAnsi="Arial"/>
        </w:rPr>
        <w:t> :</w:t>
      </w:r>
    </w:p>
    <w:p w:rsidR="00E04FC9" w:rsidRPr="00012018" w:rsidRDefault="00E04FC9" w:rsidP="00E04FC9">
      <w:pPr>
        <w:rPr>
          <w:rFonts w:ascii="Arial" w:hAnsi="Arial" w:cs="Arial"/>
          <w:b/>
          <w:bCs/>
          <w:szCs w:val="24"/>
        </w:rPr>
      </w:pPr>
    </w:p>
    <w:p w:rsidR="00E04FC9" w:rsidRPr="006E115E" w:rsidRDefault="00E04FC9" w:rsidP="00E04FC9">
      <w:pPr>
        <w:pStyle w:val="Default"/>
        <w:tabs>
          <w:tab w:val="left" w:pos="5812"/>
        </w:tabs>
        <w:rPr>
          <w:rFonts w:ascii="Arial" w:hAnsi="Arial" w:cs="Arial"/>
        </w:rPr>
      </w:pPr>
      <w:r w:rsidRPr="006E115E">
        <w:rPr>
          <w:rFonts w:ascii="Arial" w:hAnsi="Arial"/>
          <w:b/>
        </w:rPr>
        <w:t>Représentant de l'entrepreneur</w:t>
      </w:r>
      <w:r w:rsidR="00E206C6" w:rsidRPr="006E115E">
        <w:rPr>
          <w:rFonts w:ascii="Arial" w:hAnsi="Arial"/>
          <w:b/>
        </w:rPr>
        <w:t> :</w:t>
      </w:r>
      <w:r w:rsidRPr="006E115E">
        <w:rPr>
          <w:rFonts w:ascii="Arial" w:hAnsi="Arial"/>
          <w:b/>
        </w:rPr>
        <w:tab/>
        <w:t>Administrateur du contrat :</w:t>
      </w:r>
    </w:p>
    <w:p w:rsidR="00E04FC9" w:rsidRPr="006E115E" w:rsidRDefault="006E115E" w:rsidP="00E04FC9">
      <w:pPr>
        <w:pStyle w:val="Default"/>
        <w:tabs>
          <w:tab w:val="left" w:pos="5812"/>
        </w:tabs>
        <w:rPr>
          <w:rFonts w:ascii="Arial" w:hAnsi="Arial" w:cs="Arial"/>
        </w:rPr>
      </w:pPr>
      <w:r w:rsidRPr="006E115E">
        <w:rPr>
          <w:rFonts w:ascii="Arial" w:hAnsi="Arial"/>
        </w:rPr>
        <w:t>Daniel Komsari</w:t>
      </w:r>
      <w:r w:rsidR="00E04FC9" w:rsidRPr="006E115E">
        <w:rPr>
          <w:rFonts w:ascii="Arial" w:hAnsi="Arial"/>
        </w:rPr>
        <w:tab/>
      </w:r>
      <w:r w:rsidR="00EB7FC1" w:rsidRPr="006E115E">
        <w:rPr>
          <w:rFonts w:ascii="Arial" w:hAnsi="Arial"/>
        </w:rPr>
        <w:t xml:space="preserve">Marshall </w:t>
      </w:r>
      <w:proofErr w:type="spellStart"/>
      <w:r w:rsidR="00EB7FC1" w:rsidRPr="006E115E">
        <w:rPr>
          <w:rFonts w:ascii="Arial" w:hAnsi="Arial"/>
        </w:rPr>
        <w:t>Huband</w:t>
      </w:r>
      <w:proofErr w:type="spellEnd"/>
      <w:r w:rsidR="00E04FC9" w:rsidRPr="006E115E">
        <w:rPr>
          <w:rFonts w:ascii="Arial" w:hAnsi="Arial"/>
        </w:rPr>
        <w:t xml:space="preserve">, </w:t>
      </w:r>
      <w:r w:rsidR="00E206C6" w:rsidRPr="006E115E">
        <w:rPr>
          <w:rFonts w:ascii="Arial" w:hAnsi="Arial"/>
        </w:rPr>
        <w:t>ingénieur</w:t>
      </w:r>
    </w:p>
    <w:p w:rsidR="00E04FC9" w:rsidRPr="006E115E" w:rsidRDefault="00E04FC9" w:rsidP="00E04FC9">
      <w:pPr>
        <w:pStyle w:val="Default"/>
        <w:tabs>
          <w:tab w:val="left" w:pos="5812"/>
        </w:tabs>
        <w:rPr>
          <w:rFonts w:ascii="Arial" w:hAnsi="Arial" w:cs="Arial"/>
        </w:rPr>
      </w:pPr>
      <w:r w:rsidRPr="006E115E">
        <w:rPr>
          <w:rFonts w:ascii="Arial" w:hAnsi="Arial"/>
        </w:rPr>
        <w:t xml:space="preserve">Gestionnaire de projet   </w:t>
      </w:r>
      <w:r w:rsidR="00E206C6" w:rsidRPr="006E115E">
        <w:rPr>
          <w:rFonts w:ascii="Arial" w:hAnsi="Arial"/>
        </w:rPr>
        <w:tab/>
      </w:r>
      <w:r w:rsidRPr="006E115E">
        <w:rPr>
          <w:rFonts w:ascii="Arial" w:hAnsi="Arial"/>
        </w:rPr>
        <w:t>Administrateur du contrat</w:t>
      </w:r>
    </w:p>
    <w:p w:rsidR="00E04FC9" w:rsidRPr="006E115E" w:rsidRDefault="006E115E" w:rsidP="00E04FC9">
      <w:pPr>
        <w:pStyle w:val="Default"/>
        <w:tabs>
          <w:tab w:val="left" w:pos="5812"/>
        </w:tabs>
        <w:rPr>
          <w:rFonts w:ascii="Arial" w:hAnsi="Arial" w:cs="Arial"/>
          <w:lang w:val="en-US"/>
        </w:rPr>
      </w:pPr>
      <w:r w:rsidRPr="006E115E">
        <w:rPr>
          <w:rFonts w:ascii="Arial" w:hAnsi="Arial"/>
          <w:lang w:val="en-CA"/>
        </w:rPr>
        <w:t>Colautti Construction Ltd.</w:t>
      </w:r>
      <w:r w:rsidR="00E04FC9" w:rsidRPr="006E115E">
        <w:rPr>
          <w:rFonts w:ascii="Arial" w:hAnsi="Arial"/>
          <w:lang w:val="en-CA"/>
        </w:rPr>
        <w:tab/>
      </w:r>
      <w:r w:rsidR="00EB7FC1" w:rsidRPr="006E115E">
        <w:rPr>
          <w:rFonts w:ascii="Arial" w:hAnsi="Arial"/>
          <w:lang w:val="en-US"/>
        </w:rPr>
        <w:t>CH2M Hill</w:t>
      </w:r>
    </w:p>
    <w:p w:rsidR="00E04FC9" w:rsidRPr="006E115E" w:rsidRDefault="00E04FC9" w:rsidP="00E04FC9">
      <w:pPr>
        <w:pStyle w:val="Default"/>
        <w:tabs>
          <w:tab w:val="left" w:pos="5812"/>
        </w:tabs>
        <w:rPr>
          <w:rFonts w:ascii="Arial" w:hAnsi="Arial" w:cs="Arial"/>
        </w:rPr>
      </w:pPr>
      <w:r w:rsidRPr="006E115E">
        <w:rPr>
          <w:rFonts w:ascii="Arial" w:hAnsi="Arial"/>
        </w:rPr>
        <w:t>Bureau</w:t>
      </w:r>
      <w:r w:rsidR="00E206C6" w:rsidRPr="006E115E">
        <w:rPr>
          <w:rFonts w:ascii="Arial" w:hAnsi="Arial"/>
        </w:rPr>
        <w:t> :</w:t>
      </w:r>
      <w:r w:rsidRPr="006E115E">
        <w:rPr>
          <w:rFonts w:ascii="Arial" w:hAnsi="Arial"/>
        </w:rPr>
        <w:t xml:space="preserve"> (613) </w:t>
      </w:r>
      <w:r w:rsidR="006E115E" w:rsidRPr="006E115E">
        <w:rPr>
          <w:rFonts w:ascii="Arial" w:hAnsi="Arial"/>
        </w:rPr>
        <w:t>822-1440</w:t>
      </w:r>
      <w:r w:rsidRPr="006E115E">
        <w:rPr>
          <w:rFonts w:ascii="Arial" w:hAnsi="Arial"/>
        </w:rPr>
        <w:tab/>
        <w:t>Bureau</w:t>
      </w:r>
      <w:r w:rsidR="00E206C6" w:rsidRPr="006E115E">
        <w:rPr>
          <w:rFonts w:ascii="Arial" w:hAnsi="Arial"/>
        </w:rPr>
        <w:t> :</w:t>
      </w:r>
      <w:r w:rsidRPr="006E115E">
        <w:rPr>
          <w:rFonts w:ascii="Arial" w:hAnsi="Arial"/>
        </w:rPr>
        <w:t xml:space="preserve"> (613) </w:t>
      </w:r>
      <w:r w:rsidR="00EB7FC1" w:rsidRPr="006E115E">
        <w:rPr>
          <w:rFonts w:ascii="Arial" w:hAnsi="Arial"/>
        </w:rPr>
        <w:t>723-8700</w:t>
      </w:r>
      <w:r w:rsidRPr="006E115E">
        <w:rPr>
          <w:rFonts w:ascii="Arial" w:hAnsi="Arial"/>
        </w:rPr>
        <w:t xml:space="preserve">, </w:t>
      </w:r>
      <w:r w:rsidR="00E206C6" w:rsidRPr="006E115E">
        <w:rPr>
          <w:rFonts w:ascii="Arial" w:hAnsi="Arial"/>
        </w:rPr>
        <w:t>poste </w:t>
      </w:r>
      <w:r w:rsidR="00EB7FC1" w:rsidRPr="006E115E">
        <w:rPr>
          <w:rFonts w:ascii="Arial" w:hAnsi="Arial"/>
        </w:rPr>
        <w:t>73130</w:t>
      </w:r>
    </w:p>
    <w:p w:rsidR="00E04FC9" w:rsidRPr="00012018" w:rsidRDefault="00E04FC9" w:rsidP="00EB7FC1">
      <w:pPr>
        <w:pStyle w:val="Default"/>
        <w:tabs>
          <w:tab w:val="left" w:pos="5812"/>
        </w:tabs>
        <w:rPr>
          <w:rFonts w:ascii="Arial" w:hAnsi="Arial" w:cs="Arial"/>
        </w:rPr>
      </w:pPr>
      <w:r w:rsidRPr="006E115E">
        <w:rPr>
          <w:rFonts w:ascii="Arial" w:hAnsi="Arial"/>
        </w:rPr>
        <w:t>Cellulaire</w:t>
      </w:r>
      <w:r w:rsidR="00E206C6" w:rsidRPr="006E115E">
        <w:rPr>
          <w:rFonts w:ascii="Arial" w:hAnsi="Arial"/>
        </w:rPr>
        <w:t> :</w:t>
      </w:r>
      <w:r w:rsidRPr="006E115E">
        <w:rPr>
          <w:rFonts w:ascii="Arial" w:hAnsi="Arial"/>
        </w:rPr>
        <w:t xml:space="preserve"> </w:t>
      </w:r>
      <w:r w:rsidR="00E206C6" w:rsidRPr="006E115E">
        <w:rPr>
          <w:rFonts w:ascii="Arial" w:hAnsi="Arial"/>
        </w:rPr>
        <w:t>(</w:t>
      </w:r>
      <w:r w:rsidRPr="006E115E">
        <w:rPr>
          <w:rFonts w:ascii="Arial" w:hAnsi="Arial"/>
        </w:rPr>
        <w:t>613</w:t>
      </w:r>
      <w:r w:rsidR="00E206C6" w:rsidRPr="006E115E">
        <w:rPr>
          <w:rFonts w:ascii="Arial" w:hAnsi="Arial"/>
        </w:rPr>
        <w:t xml:space="preserve">) </w:t>
      </w:r>
      <w:r w:rsidR="00114293">
        <w:rPr>
          <w:rFonts w:ascii="Arial" w:hAnsi="Arial"/>
        </w:rPr>
        <w:t>223-9876</w:t>
      </w:r>
      <w:r w:rsidR="00EB7FC1" w:rsidRPr="006E115E">
        <w:rPr>
          <w:rFonts w:ascii="Arial" w:hAnsi="Arial"/>
        </w:rPr>
        <w:tab/>
        <w:t xml:space="preserve">Courriel : </w:t>
      </w:r>
      <w:hyperlink r:id="rId8" w:history="1">
        <w:r w:rsidR="00EB7FC1" w:rsidRPr="006E115E">
          <w:rPr>
            <w:rStyle w:val="Hyperlink"/>
            <w:rFonts w:ascii="Arial" w:hAnsi="Arial"/>
          </w:rPr>
          <w:t>marshall.huband@ch2m.com</w:t>
        </w:r>
      </w:hyperlink>
      <w:r w:rsidR="00EB7FC1" w:rsidRPr="006E115E">
        <w:rPr>
          <w:rFonts w:ascii="Arial" w:hAnsi="Arial"/>
        </w:rPr>
        <w:t xml:space="preserve">  </w:t>
      </w:r>
      <w:r w:rsidRPr="006E115E">
        <w:br/>
      </w:r>
      <w:r w:rsidRPr="006E115E">
        <w:rPr>
          <w:rFonts w:ascii="Arial" w:hAnsi="Arial"/>
        </w:rPr>
        <w:t xml:space="preserve">Courriel : </w:t>
      </w:r>
      <w:hyperlink r:id="rId9" w:history="1">
        <w:r w:rsidR="006E115E" w:rsidRPr="006E115E">
          <w:rPr>
            <w:rStyle w:val="Hyperlink"/>
            <w:rFonts w:ascii="Arial" w:hAnsi="Arial"/>
          </w:rPr>
          <w:t>dkomsari@colauttigroup.com</w:t>
        </w:r>
      </w:hyperlink>
      <w:r w:rsidRPr="00012018">
        <w:rPr>
          <w:rFonts w:ascii="Arial" w:hAnsi="Arial"/>
        </w:rPr>
        <w:t xml:space="preserve">  </w:t>
      </w:r>
    </w:p>
    <w:p w:rsidR="00E04FC9" w:rsidRPr="00012018" w:rsidRDefault="00E04FC9" w:rsidP="00E04FC9">
      <w:pPr>
        <w:tabs>
          <w:tab w:val="left" w:pos="5387"/>
        </w:tabs>
        <w:rPr>
          <w:rFonts w:ascii="Arial" w:hAnsi="Arial" w:cs="Arial"/>
          <w:b/>
          <w:bCs/>
          <w:szCs w:val="24"/>
        </w:rPr>
      </w:pPr>
    </w:p>
    <w:p w:rsidR="00E206C6" w:rsidRPr="00012018" w:rsidRDefault="00E206C6" w:rsidP="00E04FC9">
      <w:pPr>
        <w:tabs>
          <w:tab w:val="left" w:pos="5387"/>
        </w:tabs>
        <w:rPr>
          <w:rFonts w:ascii="Arial" w:hAnsi="Arial"/>
          <w:b/>
        </w:rPr>
      </w:pPr>
    </w:p>
    <w:p w:rsidR="00E206C6" w:rsidRPr="00012018" w:rsidRDefault="00E206C6" w:rsidP="00E04FC9">
      <w:pPr>
        <w:tabs>
          <w:tab w:val="left" w:pos="5387"/>
        </w:tabs>
        <w:rPr>
          <w:rFonts w:ascii="Arial" w:hAnsi="Arial"/>
          <w:b/>
        </w:rPr>
      </w:pPr>
    </w:p>
    <w:p w:rsidR="00E206C6" w:rsidRPr="00012018" w:rsidRDefault="00E206C6" w:rsidP="00E04FC9">
      <w:pPr>
        <w:tabs>
          <w:tab w:val="left" w:pos="5387"/>
        </w:tabs>
        <w:rPr>
          <w:rFonts w:ascii="Arial" w:hAnsi="Arial"/>
          <w:b/>
        </w:rPr>
      </w:pPr>
    </w:p>
    <w:p w:rsidR="00E206C6" w:rsidRPr="00012018" w:rsidRDefault="00E206C6" w:rsidP="00E04FC9">
      <w:pPr>
        <w:tabs>
          <w:tab w:val="left" w:pos="5387"/>
        </w:tabs>
        <w:rPr>
          <w:rFonts w:ascii="Arial" w:hAnsi="Arial"/>
          <w:b/>
        </w:rPr>
      </w:pPr>
    </w:p>
    <w:p w:rsidR="00E04FC9" w:rsidRPr="00012018" w:rsidRDefault="00E04FC9" w:rsidP="00E04FC9">
      <w:pPr>
        <w:tabs>
          <w:tab w:val="left" w:pos="5387"/>
        </w:tabs>
        <w:rPr>
          <w:rFonts w:ascii="Arial" w:hAnsi="Arial" w:cs="Arial"/>
          <w:szCs w:val="24"/>
        </w:rPr>
      </w:pPr>
      <w:r w:rsidRPr="00012018">
        <w:rPr>
          <w:rFonts w:ascii="Arial" w:hAnsi="Arial"/>
          <w:b/>
        </w:rPr>
        <w:t>Gestionnaire du projet pour la Ville :</w:t>
      </w:r>
      <w:r w:rsidRPr="00012018">
        <w:rPr>
          <w:rFonts w:ascii="Arial" w:hAnsi="Arial"/>
          <w:b/>
        </w:rPr>
        <w:tab/>
      </w:r>
    </w:p>
    <w:p w:rsidR="00E04FC9" w:rsidRPr="007B6C8C" w:rsidRDefault="007B6C8C" w:rsidP="00E04FC9">
      <w:pPr>
        <w:tabs>
          <w:tab w:val="left" w:pos="5387"/>
        </w:tabs>
        <w:rPr>
          <w:rFonts w:ascii="Arial" w:hAnsi="Arial" w:cs="Arial"/>
          <w:bCs/>
          <w:szCs w:val="24"/>
        </w:rPr>
      </w:pPr>
      <w:r w:rsidRPr="007B6C8C">
        <w:rPr>
          <w:rFonts w:ascii="Arial" w:hAnsi="Arial"/>
        </w:rPr>
        <w:t>Max Ross</w:t>
      </w:r>
      <w:r w:rsidR="00E04FC9" w:rsidRPr="007B6C8C">
        <w:rPr>
          <w:rFonts w:ascii="Arial" w:hAnsi="Arial"/>
        </w:rPr>
        <w:t xml:space="preserve">, </w:t>
      </w:r>
      <w:proofErr w:type="spellStart"/>
      <w:r w:rsidRPr="007B6C8C">
        <w:rPr>
          <w:rFonts w:ascii="Arial" w:hAnsi="Arial"/>
        </w:rPr>
        <w:t>ing</w:t>
      </w:r>
      <w:proofErr w:type="spellEnd"/>
      <w:r w:rsidRPr="007B6C8C">
        <w:rPr>
          <w:rFonts w:ascii="Arial" w:hAnsi="Arial"/>
        </w:rPr>
        <w:t>.</w:t>
      </w:r>
      <w:r w:rsidR="00E04FC9" w:rsidRPr="007B6C8C">
        <w:rPr>
          <w:rFonts w:ascii="Arial" w:hAnsi="Arial"/>
        </w:rPr>
        <w:tab/>
      </w:r>
    </w:p>
    <w:p w:rsidR="00E04FC9" w:rsidRPr="00012018" w:rsidRDefault="007B6C8C" w:rsidP="00E04FC9">
      <w:pPr>
        <w:tabs>
          <w:tab w:val="left" w:pos="5387"/>
        </w:tabs>
        <w:rPr>
          <w:rFonts w:ascii="Arial" w:hAnsi="Arial" w:cs="Arial"/>
          <w:szCs w:val="24"/>
        </w:rPr>
      </w:pPr>
      <w:r w:rsidRPr="007B6C8C">
        <w:rPr>
          <w:rFonts w:ascii="Arial" w:hAnsi="Arial"/>
        </w:rPr>
        <w:t>Ingénieur principal,</w:t>
      </w:r>
      <w:r>
        <w:rPr>
          <w:rFonts w:ascii="Arial" w:hAnsi="Arial" w:cs="Arial"/>
          <w:color w:val="333333"/>
          <w:sz w:val="20"/>
          <w:lang w:val="fr-FR"/>
        </w:rPr>
        <w:t xml:space="preserve"> </w:t>
      </w:r>
      <w:r w:rsidR="00E04FC9" w:rsidRPr="00012018">
        <w:rPr>
          <w:rFonts w:ascii="Arial" w:hAnsi="Arial"/>
        </w:rPr>
        <w:t xml:space="preserve"> projets d'infrastructure</w:t>
      </w:r>
    </w:p>
    <w:p w:rsidR="00E04FC9" w:rsidRPr="00012018" w:rsidRDefault="00E04FC9" w:rsidP="00E04FC9">
      <w:pPr>
        <w:tabs>
          <w:tab w:val="left" w:pos="5387"/>
        </w:tabs>
        <w:rPr>
          <w:rFonts w:ascii="Arial" w:hAnsi="Arial" w:cs="Arial"/>
          <w:szCs w:val="24"/>
        </w:rPr>
      </w:pPr>
      <w:r w:rsidRPr="00012018">
        <w:rPr>
          <w:rFonts w:ascii="Arial" w:hAnsi="Arial"/>
        </w:rPr>
        <w:t>Services d'infrastructure</w:t>
      </w:r>
    </w:p>
    <w:p w:rsidR="00E04FC9" w:rsidRPr="00012018" w:rsidRDefault="00E04FC9" w:rsidP="00E04FC9">
      <w:pPr>
        <w:tabs>
          <w:tab w:val="left" w:pos="5387"/>
        </w:tabs>
        <w:rPr>
          <w:rFonts w:ascii="Arial" w:hAnsi="Arial" w:cs="Arial"/>
          <w:szCs w:val="24"/>
        </w:rPr>
      </w:pPr>
      <w:r w:rsidRPr="00012018">
        <w:rPr>
          <w:rFonts w:ascii="Arial" w:hAnsi="Arial"/>
        </w:rPr>
        <w:t>Conception et Construction municipales – Ouest</w:t>
      </w:r>
      <w:r w:rsidRPr="00012018">
        <w:rPr>
          <w:rFonts w:ascii="Arial" w:hAnsi="Arial"/>
        </w:rPr>
        <w:tab/>
      </w:r>
      <w:r w:rsidRPr="00012018">
        <w:rPr>
          <w:rFonts w:ascii="Arial" w:hAnsi="Arial"/>
        </w:rPr>
        <w:tab/>
      </w:r>
    </w:p>
    <w:p w:rsidR="00E04FC9" w:rsidRPr="00012018" w:rsidRDefault="00E04FC9" w:rsidP="00E04FC9">
      <w:pPr>
        <w:tabs>
          <w:tab w:val="left" w:pos="5387"/>
        </w:tabs>
        <w:rPr>
          <w:rFonts w:ascii="Arial" w:hAnsi="Arial" w:cs="Arial"/>
          <w:szCs w:val="24"/>
        </w:rPr>
      </w:pPr>
      <w:r w:rsidRPr="00012018">
        <w:rPr>
          <w:rFonts w:ascii="Arial" w:hAnsi="Arial"/>
        </w:rPr>
        <w:t>Bureau</w:t>
      </w:r>
      <w:r w:rsidR="00E206C6" w:rsidRPr="00012018">
        <w:rPr>
          <w:rFonts w:ascii="Arial" w:hAnsi="Arial"/>
        </w:rPr>
        <w:t> :</w:t>
      </w:r>
      <w:r w:rsidRPr="00012018">
        <w:rPr>
          <w:rFonts w:ascii="Arial" w:hAnsi="Arial"/>
        </w:rPr>
        <w:t xml:space="preserve"> (613) 580-2424, </w:t>
      </w:r>
      <w:r w:rsidR="00E206C6" w:rsidRPr="00012018">
        <w:rPr>
          <w:rFonts w:ascii="Arial" w:hAnsi="Arial"/>
        </w:rPr>
        <w:t>poste </w:t>
      </w:r>
      <w:r w:rsidR="007B6C8C">
        <w:rPr>
          <w:rFonts w:ascii="Arial" w:hAnsi="Arial"/>
        </w:rPr>
        <w:t>16011</w:t>
      </w:r>
    </w:p>
    <w:p w:rsidR="00E04FC9" w:rsidRPr="00012018" w:rsidRDefault="00E04FC9" w:rsidP="00E04FC9">
      <w:pPr>
        <w:tabs>
          <w:tab w:val="left" w:pos="5387"/>
        </w:tabs>
        <w:rPr>
          <w:rFonts w:ascii="Arial" w:hAnsi="Arial" w:cs="Arial"/>
          <w:szCs w:val="24"/>
        </w:rPr>
      </w:pPr>
      <w:r w:rsidRPr="00012018">
        <w:rPr>
          <w:rFonts w:ascii="Arial" w:hAnsi="Arial"/>
        </w:rPr>
        <w:t xml:space="preserve">Courriel : </w:t>
      </w:r>
      <w:hyperlink r:id="rId10" w:history="1">
        <w:r w:rsidR="007B6C8C" w:rsidRPr="00FE4F5A">
          <w:rPr>
            <w:rStyle w:val="Hyperlink"/>
            <w:rFonts w:ascii="Arial" w:hAnsi="Arial"/>
          </w:rPr>
          <w:t>max.ross@ottawa.ca</w:t>
        </w:r>
      </w:hyperlink>
      <w:r w:rsidRPr="00012018">
        <w:rPr>
          <w:rFonts w:ascii="Arial" w:hAnsi="Arial"/>
        </w:rPr>
        <w:tab/>
      </w:r>
    </w:p>
    <w:p w:rsidR="00E04FC9" w:rsidRPr="00012018" w:rsidRDefault="00E04FC9" w:rsidP="00E04FC9">
      <w:pPr>
        <w:tabs>
          <w:tab w:val="left" w:pos="5387"/>
        </w:tabs>
        <w:rPr>
          <w:rFonts w:ascii="Arial" w:hAnsi="Arial" w:cs="Arial"/>
          <w:szCs w:val="24"/>
        </w:rPr>
      </w:pPr>
      <w:r w:rsidRPr="00012018">
        <w:rPr>
          <w:rFonts w:ascii="Arial" w:hAnsi="Arial"/>
        </w:rPr>
        <w:tab/>
      </w:r>
    </w:p>
    <w:p w:rsidR="00E04FC9" w:rsidRPr="00012018" w:rsidRDefault="00E04FC9" w:rsidP="00E04FC9">
      <w:pPr>
        <w:tabs>
          <w:tab w:val="left" w:pos="5387"/>
        </w:tabs>
        <w:rPr>
          <w:rFonts w:ascii="Arial" w:hAnsi="Arial" w:cs="Arial"/>
          <w:b/>
          <w:szCs w:val="24"/>
        </w:rPr>
      </w:pPr>
    </w:p>
    <w:p w:rsidR="00E04FC9" w:rsidRPr="00012018" w:rsidRDefault="00E04FC9" w:rsidP="00E04FC9">
      <w:pPr>
        <w:pStyle w:val="BodyText"/>
        <w:spacing w:after="0"/>
        <w:jc w:val="both"/>
        <w:rPr>
          <w:rFonts w:ascii="Arial" w:hAnsi="Arial" w:cs="Arial"/>
          <w:color w:val="000000"/>
          <w:sz w:val="24"/>
          <w:szCs w:val="24"/>
        </w:rPr>
      </w:pPr>
      <w:r w:rsidRPr="00012018">
        <w:rPr>
          <w:rFonts w:ascii="Arial" w:hAnsi="Arial"/>
          <w:sz w:val="24"/>
        </w:rPr>
        <w:t>Pour toute urgence</w:t>
      </w:r>
      <w:r w:rsidR="00E206C6" w:rsidRPr="00012018">
        <w:rPr>
          <w:rFonts w:ascii="Arial" w:hAnsi="Arial"/>
          <w:sz w:val="24"/>
        </w:rPr>
        <w:t>,</w:t>
      </w:r>
      <w:r w:rsidRPr="00012018">
        <w:rPr>
          <w:rFonts w:ascii="Arial" w:hAnsi="Arial"/>
          <w:sz w:val="24"/>
        </w:rPr>
        <w:t xml:space="preserve"> en dehors des heures régulières de bureau durant la semaine ou les weekends, rendez-vous sur le site Web de la Ville (ottawa.ca) ou appelez la Ville au 3-1-1.  </w:t>
      </w:r>
    </w:p>
    <w:p w:rsidR="00E04FC9" w:rsidRPr="00012018" w:rsidRDefault="00E04FC9" w:rsidP="00E04FC9">
      <w:pPr>
        <w:tabs>
          <w:tab w:val="left" w:pos="990"/>
        </w:tabs>
        <w:jc w:val="both"/>
        <w:rPr>
          <w:rFonts w:ascii="Arial" w:hAnsi="Arial" w:cs="Arial"/>
          <w:szCs w:val="24"/>
        </w:rPr>
      </w:pPr>
    </w:p>
    <w:p w:rsidR="00E04FC9" w:rsidRPr="00012018" w:rsidRDefault="00E04FC9" w:rsidP="00E04FC9">
      <w:pPr>
        <w:tabs>
          <w:tab w:val="left" w:pos="567"/>
        </w:tabs>
        <w:jc w:val="both"/>
        <w:rPr>
          <w:rFonts w:ascii="Arial" w:hAnsi="Arial" w:cs="Arial"/>
          <w:color w:val="000000"/>
          <w:szCs w:val="24"/>
        </w:rPr>
      </w:pPr>
      <w:r w:rsidRPr="00012018">
        <w:rPr>
          <w:rFonts w:ascii="Arial" w:hAnsi="Arial"/>
          <w:color w:val="000000"/>
        </w:rPr>
        <w:t>c. c</w:t>
      </w:r>
      <w:r w:rsidR="00E206C6" w:rsidRPr="00012018">
        <w:rPr>
          <w:rFonts w:ascii="Arial" w:hAnsi="Arial"/>
          <w:color w:val="000000"/>
        </w:rPr>
        <w:t>. :</w:t>
      </w:r>
      <w:r w:rsidRPr="00012018">
        <w:rPr>
          <w:rFonts w:ascii="Arial" w:hAnsi="Arial"/>
          <w:color w:val="000000"/>
        </w:rPr>
        <w:tab/>
        <w:t xml:space="preserve">Conseiller du quartier, Riley </w:t>
      </w:r>
      <w:proofErr w:type="spellStart"/>
      <w:r w:rsidRPr="00012018">
        <w:rPr>
          <w:rFonts w:ascii="Arial" w:hAnsi="Arial"/>
          <w:color w:val="000000"/>
        </w:rPr>
        <w:t>Brockington</w:t>
      </w:r>
      <w:proofErr w:type="spellEnd"/>
      <w:r w:rsidRPr="00012018">
        <w:rPr>
          <w:rFonts w:ascii="Arial" w:hAnsi="Arial"/>
          <w:color w:val="000000"/>
        </w:rPr>
        <w:t xml:space="preserve"> (16)</w:t>
      </w:r>
    </w:p>
    <w:p w:rsidR="00E04FC9" w:rsidRPr="00012018" w:rsidRDefault="00E04FC9" w:rsidP="00E04FC9">
      <w:pPr>
        <w:tabs>
          <w:tab w:val="left" w:pos="567"/>
        </w:tabs>
        <w:jc w:val="both"/>
        <w:rPr>
          <w:rFonts w:ascii="Arial" w:hAnsi="Arial" w:cs="Arial"/>
          <w:color w:val="000000"/>
          <w:szCs w:val="24"/>
        </w:rPr>
      </w:pPr>
      <w:r w:rsidRPr="00012018">
        <w:rPr>
          <w:rFonts w:ascii="Calibri" w:hAnsi="Calibri"/>
          <w:color w:val="000000"/>
        </w:rPr>
        <w:tab/>
      </w:r>
      <w:r w:rsidRPr="00012018">
        <w:rPr>
          <w:rFonts w:ascii="Arial" w:hAnsi="Arial"/>
          <w:color w:val="000000"/>
        </w:rPr>
        <w:t>Carina Duclos, gestionnaire, Conception et Construction municipales – Ouest</w:t>
      </w:r>
    </w:p>
    <w:p w:rsidR="00E04FC9" w:rsidRPr="00012018" w:rsidRDefault="00E04FC9" w:rsidP="00E04FC9">
      <w:pPr>
        <w:tabs>
          <w:tab w:val="left" w:pos="567"/>
        </w:tabs>
        <w:jc w:val="both"/>
        <w:rPr>
          <w:rFonts w:ascii="Arial" w:hAnsi="Arial" w:cs="Arial"/>
          <w:color w:val="000000"/>
          <w:szCs w:val="24"/>
        </w:rPr>
      </w:pPr>
      <w:r w:rsidRPr="00012018">
        <w:rPr>
          <w:rFonts w:ascii="Arial" w:hAnsi="Arial"/>
          <w:color w:val="000000"/>
        </w:rPr>
        <w:tab/>
        <w:t>Luc Marineau, gestionnaire de projet, Conception et Construction municipales – Ouest</w:t>
      </w:r>
    </w:p>
    <w:p w:rsidR="00E04FC9" w:rsidRPr="00012018" w:rsidRDefault="00E04FC9" w:rsidP="00E04FC9">
      <w:pPr>
        <w:tabs>
          <w:tab w:val="left" w:pos="567"/>
        </w:tabs>
        <w:jc w:val="both"/>
        <w:rPr>
          <w:rFonts w:ascii="Arial" w:hAnsi="Arial" w:cs="Arial"/>
          <w:color w:val="000000"/>
          <w:szCs w:val="24"/>
        </w:rPr>
      </w:pPr>
    </w:p>
    <w:p w:rsidR="00E04FC9" w:rsidRPr="00012018" w:rsidRDefault="00E04FC9" w:rsidP="00E04FC9">
      <w:pPr>
        <w:tabs>
          <w:tab w:val="left" w:pos="3229"/>
        </w:tabs>
        <w:jc w:val="both"/>
        <w:rPr>
          <w:rFonts w:ascii="Arial" w:hAnsi="Arial" w:cs="Arial"/>
          <w:color w:val="000000"/>
          <w:szCs w:val="24"/>
        </w:rPr>
      </w:pPr>
      <w:r w:rsidRPr="00012018">
        <w:rPr>
          <w:rFonts w:ascii="Arial" w:hAnsi="Arial"/>
          <w:color w:val="000000"/>
        </w:rPr>
        <w:tab/>
      </w:r>
    </w:p>
    <w:p w:rsidR="00E04FC9" w:rsidRPr="00012018" w:rsidRDefault="00E04FC9" w:rsidP="00E04FC9">
      <w:pPr>
        <w:tabs>
          <w:tab w:val="left" w:pos="720"/>
        </w:tabs>
        <w:jc w:val="both"/>
        <w:rPr>
          <w:rFonts w:ascii="Arial" w:hAnsi="Arial" w:cs="Arial"/>
        </w:rPr>
      </w:pPr>
      <w:r w:rsidRPr="00012018">
        <w:rPr>
          <w:rFonts w:ascii="Arial" w:hAnsi="Arial"/>
        </w:rPr>
        <w:t xml:space="preserve">Des formats accessibles et des soutiens à la communication sont offerts sur demande, en cliquant sur le lien suivant </w:t>
      </w:r>
      <w:hyperlink r:id="rId11" w:history="1">
        <w:r w:rsidRPr="00012018">
          <w:rPr>
            <w:rStyle w:val="Hyperlink"/>
            <w:rFonts w:ascii="Arial" w:hAnsi="Arial"/>
          </w:rPr>
          <w:t>www.ottawa.ca/accessibleformat</w:t>
        </w:r>
      </w:hyperlink>
      <w:r w:rsidR="00E206C6" w:rsidRPr="00012018">
        <w:rPr>
          <w:rFonts w:ascii="Arial" w:hAnsi="Arial"/>
        </w:rPr>
        <w:t>.</w:t>
      </w:r>
    </w:p>
    <w:p w:rsidR="00E04FC9" w:rsidRPr="002E440E" w:rsidRDefault="00E04FC9" w:rsidP="00E04FC9">
      <w:pPr>
        <w:tabs>
          <w:tab w:val="left" w:pos="567"/>
        </w:tabs>
        <w:jc w:val="both"/>
        <w:rPr>
          <w:rFonts w:ascii="Times New Roman" w:hAnsi="Times New Roman"/>
          <w:color w:val="000000"/>
          <w:sz w:val="22"/>
          <w:szCs w:val="22"/>
        </w:rPr>
      </w:pPr>
    </w:p>
    <w:sectPr w:rsidR="00E04FC9" w:rsidRPr="002E440E" w:rsidSect="00E04FC9">
      <w:headerReference w:type="default" r:id="rId12"/>
      <w:footerReference w:type="default" r:id="rId13"/>
      <w:headerReference w:type="first" r:id="rId14"/>
      <w:footerReference w:type="first" r:id="rId15"/>
      <w:pgSz w:w="12240" w:h="20160" w:code="5"/>
      <w:pgMar w:top="1644" w:right="1083" w:bottom="720" w:left="720" w:header="720" w:footer="425"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8DA" w:rsidRDefault="00CE68DA">
      <w:r>
        <w:separator/>
      </w:r>
    </w:p>
  </w:endnote>
  <w:endnote w:type="continuationSeparator" w:id="0">
    <w:p w:rsidR="00CE68DA" w:rsidRDefault="00CE68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FB4" w:rsidRDefault="00C61CEA">
    <w:pPr>
      <w:pStyle w:val="Footer"/>
      <w:tabs>
        <w:tab w:val="right" w:pos="10620"/>
      </w:tabs>
      <w:rPr>
        <w:rFonts w:ascii="Arial" w:hAnsi="Arial"/>
        <w:b w:val="0"/>
        <w:spacing w:val="-20"/>
      </w:rPr>
    </w:pPr>
    <w:r w:rsidRPr="00C61CEA">
      <w:pict>
        <v:shapetype id="_x0000_t32" coordsize="21600,21600" o:spt="32" o:oned="t" path="m,l21600,21600e" filled="f">
          <v:path arrowok="t" fillok="f" o:connecttype="none"/>
          <o:lock v:ext="edit" shapetype="t"/>
        </v:shapetype>
        <v:shape id="_x0000_s2053" type="#_x0000_t32" style="position:absolute;margin-left:.55pt;margin-top:4.85pt;width:537.85pt;height:0;z-index:251660800" o:connectortype="straight" strokecolor="#bfbfbf" strokeweight="2.25pt"/>
      </w:pict>
    </w:r>
    <w:r w:rsidRPr="00C61CEA">
      <w:pict>
        <v:shape id="_x0000_s2052" type="#_x0000_t32" style="position:absolute;margin-left:91.9pt;margin-top:4.8pt;width:.05pt;height:.05pt;z-index:251659776" o:connectortype="straight"/>
      </w:pict>
    </w:r>
  </w:p>
  <w:p w:rsidR="00374FB4" w:rsidRDefault="00374FB4">
    <w:pPr>
      <w:pStyle w:val="Footer"/>
    </w:pPr>
    <w:r>
      <w:t>ottawa.ca</w:t>
    </w:r>
    <w:r>
      <w:tab/>
      <w:t>3-1-1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FB4" w:rsidRDefault="00C61CEA">
    <w:pPr>
      <w:pStyle w:val="Footer"/>
    </w:pPr>
    <w:r w:rsidRPr="00C61CEA">
      <w:pict>
        <v:shapetype id="_x0000_t32" coordsize="21600,21600" o:spt="32" o:oned="t" path="m,l21600,21600e" filled="f">
          <v:path arrowok="t" fillok="f" o:connecttype="none"/>
          <o:lock v:ext="edit" shapetype="t"/>
        </v:shapetype>
        <v:shape id="_x0000_s2051" type="#_x0000_t32" style="position:absolute;margin-left:1.05pt;margin-top:6.95pt;width:540pt;height:0;z-index:251658752" o:connectortype="straight" strokecolor="#bfbfbf" strokeweight="3pt"/>
      </w:pict>
    </w:r>
  </w:p>
  <w:p w:rsidR="00374FB4" w:rsidRDefault="00374FB4">
    <w:pPr>
      <w:pStyle w:val="Footer"/>
    </w:pPr>
    <w:r>
      <w:t>ottawa.ca</w:t>
    </w:r>
    <w:r>
      <w:tab/>
      <w:t>3-1-1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8DA" w:rsidRDefault="00CE68DA">
      <w:r>
        <w:separator/>
      </w:r>
    </w:p>
  </w:footnote>
  <w:footnote w:type="continuationSeparator" w:id="0">
    <w:p w:rsidR="00CE68DA" w:rsidRDefault="00CE6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FB4" w:rsidRDefault="00C61CEA">
    <w:pPr>
      <w:pStyle w:val="Header"/>
    </w:pPr>
    <w:r w:rsidRPr="00C61CEA">
      <w:pict>
        <v:shapetype id="_x0000_t202" coordsize="21600,21600" o:spt="202" path="m,l,21600r21600,l21600,xe">
          <v:stroke joinstyle="miter"/>
          <v:path gradientshapeok="t" o:connecttype="rect"/>
        </v:shapetype>
        <v:shape id="_x0000_s2049" type="#_x0000_t202" style="position:absolute;margin-left:196.75pt;margin-top:54pt;width:241.25pt;height:45pt;z-index:251655680;mso-position-horizontal-relative:page;mso-position-vertical-relative:page" o:allowincell="f" filled="f" stroked="f" strokecolor="white">
          <v:textbox style="mso-next-textbox:#_x0000_s2049" inset="0,0,0,0">
            <w:txbxContent>
              <w:p w:rsidR="00374FB4" w:rsidRDefault="00374FB4">
                <w:pPr>
                  <w:pStyle w:val="Masthead"/>
                  <w:rPr>
                    <w:sz w:val="44"/>
                  </w:rPr>
                </w:pPr>
                <w:r>
                  <w:rPr>
                    <w:sz w:val="44"/>
                  </w:rPr>
                  <w:t>AVIS AUX RÉSIDENTS</w:t>
                </w:r>
              </w:p>
            </w:txbxContent>
          </v:textbox>
          <w10:wrap anchorx="page" anchory="page"/>
        </v:shape>
      </w:pict>
    </w:r>
    <w:r w:rsidR="00E26394">
      <w:rPr>
        <w:noProof/>
        <w:lang w:val="en-US" w:eastAsia="en-US"/>
      </w:rPr>
      <w:drawing>
        <wp:anchor distT="0" distB="0" distL="114300" distR="114300" simplePos="0" relativeHeight="251654656" behindDoc="1" locked="0" layoutInCell="0" allowOverlap="1">
          <wp:simplePos x="0" y="0"/>
          <wp:positionH relativeFrom="column">
            <wp:posOffset>0</wp:posOffset>
          </wp:positionH>
          <wp:positionV relativeFrom="paragraph">
            <wp:posOffset>-114300</wp:posOffset>
          </wp:positionV>
          <wp:extent cx="1485900" cy="798830"/>
          <wp:effectExtent l="19050" t="0" r="0" b="0"/>
          <wp:wrapNone/>
          <wp:docPr id="9" name="Picture 1" descr="loopblack_3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pblack_3in"/>
                  <pic:cNvPicPr>
                    <a:picLocks noChangeAspect="1" noChangeArrowheads="1"/>
                  </pic:cNvPicPr>
                </pic:nvPicPr>
                <pic:blipFill>
                  <a:blip r:embed="rId1"/>
                  <a:srcRect/>
                  <a:stretch>
                    <a:fillRect/>
                  </a:stretch>
                </pic:blipFill>
                <pic:spPr bwMode="auto">
                  <a:xfrm>
                    <a:off x="0" y="0"/>
                    <a:ext cx="1485900" cy="798830"/>
                  </a:xfrm>
                  <a:prstGeom prst="rect">
                    <a:avLst/>
                  </a:prstGeom>
                  <a:noFill/>
                  <a:ln w="9525">
                    <a:noFill/>
                    <a:miter lim="800000"/>
                    <a:headEnd/>
                    <a:tailEnd/>
                  </a:ln>
                </pic:spPr>
              </pic:pic>
            </a:graphicData>
          </a:graphic>
        </wp:anchor>
      </w:drawing>
    </w:r>
    <w:r w:rsidR="00374FB4">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FB4" w:rsidRDefault="00C61CEA">
    <w:pPr>
      <w:pStyle w:val="Header"/>
    </w:pPr>
    <w:r w:rsidRPr="00C61CEA">
      <w:pict>
        <v:shapetype id="_x0000_t202" coordsize="21600,21600" o:spt="202" path="m,l,21600r21600,l21600,xe">
          <v:stroke joinstyle="miter"/>
          <v:path gradientshapeok="t" o:connecttype="rect"/>
        </v:shapetype>
        <v:shape id="_x0000_s2050" type="#_x0000_t202" style="position:absolute;margin-left:179.85pt;margin-top:45.6pt;width:242.35pt;height:32.45pt;z-index:251657728;mso-position-horizontal-relative:page;mso-position-vertical-relative:page" o:allowincell="f" filled="f" stroked="f" strokecolor="white">
          <v:textbox style="mso-next-textbox:#_x0000_s2050" inset="0,0,0,0">
            <w:txbxContent>
              <w:p w:rsidR="00374FB4" w:rsidRDefault="00374FB4">
                <w:pPr>
                  <w:pStyle w:val="Masthead"/>
                </w:pPr>
                <w:r>
                  <w:rPr>
                    <w:sz w:val="44"/>
                  </w:rPr>
                  <w:t>AVIS AUX RÉSIDENTS</w:t>
                </w:r>
              </w:p>
            </w:txbxContent>
          </v:textbox>
          <w10:wrap anchorx="page" anchory="page"/>
        </v:shape>
      </w:pict>
    </w:r>
    <w:r w:rsidR="00E26394">
      <w:rPr>
        <w:noProof/>
        <w:lang w:val="en-US" w:eastAsia="en-US"/>
      </w:rPr>
      <w:drawing>
        <wp:anchor distT="0" distB="0" distL="114300" distR="114300" simplePos="0" relativeHeight="251656704" behindDoc="1" locked="0" layoutInCell="0" allowOverlap="1">
          <wp:simplePos x="0" y="0"/>
          <wp:positionH relativeFrom="column">
            <wp:posOffset>0</wp:posOffset>
          </wp:positionH>
          <wp:positionV relativeFrom="paragraph">
            <wp:posOffset>-114300</wp:posOffset>
          </wp:positionV>
          <wp:extent cx="1485900" cy="798830"/>
          <wp:effectExtent l="19050" t="0" r="0" b="0"/>
          <wp:wrapNone/>
          <wp:docPr id="8" name="Picture 3" descr="loopblack_3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opblack_3in"/>
                  <pic:cNvPicPr>
                    <a:picLocks noChangeAspect="1" noChangeArrowheads="1"/>
                  </pic:cNvPicPr>
                </pic:nvPicPr>
                <pic:blipFill>
                  <a:blip r:embed="rId1"/>
                  <a:srcRect/>
                  <a:stretch>
                    <a:fillRect/>
                  </a:stretch>
                </pic:blipFill>
                <pic:spPr bwMode="auto">
                  <a:xfrm>
                    <a:off x="0" y="0"/>
                    <a:ext cx="1485900" cy="7988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22C3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50CAB"/>
    <w:multiLevelType w:val="hybridMultilevel"/>
    <w:tmpl w:val="4C9EB046"/>
    <w:lvl w:ilvl="0" w:tplc="E0A8441C">
      <w:numFmt w:val="bullet"/>
      <w:lvlText w:val="-"/>
      <w:lvlJc w:val="left"/>
      <w:pPr>
        <w:ind w:left="720" w:hanging="360"/>
      </w:pPr>
      <w:rPr>
        <w:rFonts w:ascii="Times New Roman" w:eastAsia="Times New Roman" w:hAnsi="Times New Roman" w:cs="Times New Roman" w:hint="default"/>
      </w:rPr>
    </w:lvl>
    <w:lvl w:ilvl="1" w:tplc="5FBE5982" w:tentative="1">
      <w:start w:val="1"/>
      <w:numFmt w:val="bullet"/>
      <w:lvlText w:val="o"/>
      <w:lvlJc w:val="left"/>
      <w:pPr>
        <w:ind w:left="1440" w:hanging="360"/>
      </w:pPr>
      <w:rPr>
        <w:rFonts w:ascii="Courier New" w:hAnsi="Courier New" w:cs="Courier New" w:hint="default"/>
      </w:rPr>
    </w:lvl>
    <w:lvl w:ilvl="2" w:tplc="5572636A" w:tentative="1">
      <w:start w:val="1"/>
      <w:numFmt w:val="bullet"/>
      <w:lvlText w:val=""/>
      <w:lvlJc w:val="left"/>
      <w:pPr>
        <w:ind w:left="2160" w:hanging="360"/>
      </w:pPr>
      <w:rPr>
        <w:rFonts w:ascii="Wingdings" w:hAnsi="Wingdings" w:hint="default"/>
      </w:rPr>
    </w:lvl>
    <w:lvl w:ilvl="3" w:tplc="5A469E3A" w:tentative="1">
      <w:start w:val="1"/>
      <w:numFmt w:val="bullet"/>
      <w:lvlText w:val=""/>
      <w:lvlJc w:val="left"/>
      <w:pPr>
        <w:ind w:left="2880" w:hanging="360"/>
      </w:pPr>
      <w:rPr>
        <w:rFonts w:ascii="Symbol" w:hAnsi="Symbol" w:hint="default"/>
      </w:rPr>
    </w:lvl>
    <w:lvl w:ilvl="4" w:tplc="C040082E" w:tentative="1">
      <w:start w:val="1"/>
      <w:numFmt w:val="bullet"/>
      <w:lvlText w:val="o"/>
      <w:lvlJc w:val="left"/>
      <w:pPr>
        <w:ind w:left="3600" w:hanging="360"/>
      </w:pPr>
      <w:rPr>
        <w:rFonts w:ascii="Courier New" w:hAnsi="Courier New" w:cs="Courier New" w:hint="default"/>
      </w:rPr>
    </w:lvl>
    <w:lvl w:ilvl="5" w:tplc="114ACB96" w:tentative="1">
      <w:start w:val="1"/>
      <w:numFmt w:val="bullet"/>
      <w:lvlText w:val=""/>
      <w:lvlJc w:val="left"/>
      <w:pPr>
        <w:ind w:left="4320" w:hanging="360"/>
      </w:pPr>
      <w:rPr>
        <w:rFonts w:ascii="Wingdings" w:hAnsi="Wingdings" w:hint="default"/>
      </w:rPr>
    </w:lvl>
    <w:lvl w:ilvl="6" w:tplc="E3420CF6" w:tentative="1">
      <w:start w:val="1"/>
      <w:numFmt w:val="bullet"/>
      <w:lvlText w:val=""/>
      <w:lvlJc w:val="left"/>
      <w:pPr>
        <w:ind w:left="5040" w:hanging="360"/>
      </w:pPr>
      <w:rPr>
        <w:rFonts w:ascii="Symbol" w:hAnsi="Symbol" w:hint="default"/>
      </w:rPr>
    </w:lvl>
    <w:lvl w:ilvl="7" w:tplc="7FFE9060" w:tentative="1">
      <w:start w:val="1"/>
      <w:numFmt w:val="bullet"/>
      <w:lvlText w:val="o"/>
      <w:lvlJc w:val="left"/>
      <w:pPr>
        <w:ind w:left="5760" w:hanging="360"/>
      </w:pPr>
      <w:rPr>
        <w:rFonts w:ascii="Courier New" w:hAnsi="Courier New" w:cs="Courier New" w:hint="default"/>
      </w:rPr>
    </w:lvl>
    <w:lvl w:ilvl="8" w:tplc="22EE4EEE" w:tentative="1">
      <w:start w:val="1"/>
      <w:numFmt w:val="bullet"/>
      <w:lvlText w:val=""/>
      <w:lvlJc w:val="left"/>
      <w:pPr>
        <w:ind w:left="6480" w:hanging="360"/>
      </w:pPr>
      <w:rPr>
        <w:rFonts w:ascii="Wingdings" w:hAnsi="Wingdings" w:hint="default"/>
      </w:rPr>
    </w:lvl>
  </w:abstractNum>
  <w:abstractNum w:abstractNumId="2">
    <w:nsid w:val="174D09EC"/>
    <w:multiLevelType w:val="hybridMultilevel"/>
    <w:tmpl w:val="C0C283AE"/>
    <w:lvl w:ilvl="0" w:tplc="4010388C">
      <w:start w:val="1"/>
      <w:numFmt w:val="bullet"/>
      <w:lvlText w:val=""/>
      <w:lvlJc w:val="left"/>
      <w:pPr>
        <w:tabs>
          <w:tab w:val="num" w:pos="720"/>
        </w:tabs>
        <w:ind w:left="720" w:hanging="360"/>
      </w:pPr>
      <w:rPr>
        <w:rFonts w:ascii="Symbol" w:hAnsi="Symbol" w:hint="default"/>
        <w:color w:val="auto"/>
      </w:rPr>
    </w:lvl>
    <w:lvl w:ilvl="1" w:tplc="B7E0804E" w:tentative="1">
      <w:start w:val="1"/>
      <w:numFmt w:val="bullet"/>
      <w:lvlText w:val="o"/>
      <w:lvlJc w:val="left"/>
      <w:pPr>
        <w:tabs>
          <w:tab w:val="num" w:pos="1440"/>
        </w:tabs>
        <w:ind w:left="1440" w:hanging="360"/>
      </w:pPr>
      <w:rPr>
        <w:rFonts w:ascii="Courier New" w:hAnsi="Courier New" w:cs="Courier New" w:hint="default"/>
      </w:rPr>
    </w:lvl>
    <w:lvl w:ilvl="2" w:tplc="BC5CAD90" w:tentative="1">
      <w:start w:val="1"/>
      <w:numFmt w:val="bullet"/>
      <w:lvlText w:val=""/>
      <w:lvlJc w:val="left"/>
      <w:pPr>
        <w:tabs>
          <w:tab w:val="num" w:pos="2160"/>
        </w:tabs>
        <w:ind w:left="2160" w:hanging="360"/>
      </w:pPr>
      <w:rPr>
        <w:rFonts w:ascii="Wingdings" w:hAnsi="Wingdings" w:hint="default"/>
      </w:rPr>
    </w:lvl>
    <w:lvl w:ilvl="3" w:tplc="FC76080E" w:tentative="1">
      <w:start w:val="1"/>
      <w:numFmt w:val="bullet"/>
      <w:lvlText w:val=""/>
      <w:lvlJc w:val="left"/>
      <w:pPr>
        <w:tabs>
          <w:tab w:val="num" w:pos="2880"/>
        </w:tabs>
        <w:ind w:left="2880" w:hanging="360"/>
      </w:pPr>
      <w:rPr>
        <w:rFonts w:ascii="Symbol" w:hAnsi="Symbol" w:hint="default"/>
      </w:rPr>
    </w:lvl>
    <w:lvl w:ilvl="4" w:tplc="4FB2C8AC" w:tentative="1">
      <w:start w:val="1"/>
      <w:numFmt w:val="bullet"/>
      <w:lvlText w:val="o"/>
      <w:lvlJc w:val="left"/>
      <w:pPr>
        <w:tabs>
          <w:tab w:val="num" w:pos="3600"/>
        </w:tabs>
        <w:ind w:left="3600" w:hanging="360"/>
      </w:pPr>
      <w:rPr>
        <w:rFonts w:ascii="Courier New" w:hAnsi="Courier New" w:cs="Courier New" w:hint="default"/>
      </w:rPr>
    </w:lvl>
    <w:lvl w:ilvl="5" w:tplc="1938D7FE" w:tentative="1">
      <w:start w:val="1"/>
      <w:numFmt w:val="bullet"/>
      <w:lvlText w:val=""/>
      <w:lvlJc w:val="left"/>
      <w:pPr>
        <w:tabs>
          <w:tab w:val="num" w:pos="4320"/>
        </w:tabs>
        <w:ind w:left="4320" w:hanging="360"/>
      </w:pPr>
      <w:rPr>
        <w:rFonts w:ascii="Wingdings" w:hAnsi="Wingdings" w:hint="default"/>
      </w:rPr>
    </w:lvl>
    <w:lvl w:ilvl="6" w:tplc="D98E9552" w:tentative="1">
      <w:start w:val="1"/>
      <w:numFmt w:val="bullet"/>
      <w:lvlText w:val=""/>
      <w:lvlJc w:val="left"/>
      <w:pPr>
        <w:tabs>
          <w:tab w:val="num" w:pos="5040"/>
        </w:tabs>
        <w:ind w:left="5040" w:hanging="360"/>
      </w:pPr>
      <w:rPr>
        <w:rFonts w:ascii="Symbol" w:hAnsi="Symbol" w:hint="default"/>
      </w:rPr>
    </w:lvl>
    <w:lvl w:ilvl="7" w:tplc="F770122C" w:tentative="1">
      <w:start w:val="1"/>
      <w:numFmt w:val="bullet"/>
      <w:lvlText w:val="o"/>
      <w:lvlJc w:val="left"/>
      <w:pPr>
        <w:tabs>
          <w:tab w:val="num" w:pos="5760"/>
        </w:tabs>
        <w:ind w:left="5760" w:hanging="360"/>
      </w:pPr>
      <w:rPr>
        <w:rFonts w:ascii="Courier New" w:hAnsi="Courier New" w:cs="Courier New" w:hint="default"/>
      </w:rPr>
    </w:lvl>
    <w:lvl w:ilvl="8" w:tplc="A884657E" w:tentative="1">
      <w:start w:val="1"/>
      <w:numFmt w:val="bullet"/>
      <w:lvlText w:val=""/>
      <w:lvlJc w:val="left"/>
      <w:pPr>
        <w:tabs>
          <w:tab w:val="num" w:pos="6480"/>
        </w:tabs>
        <w:ind w:left="6480" w:hanging="360"/>
      </w:pPr>
      <w:rPr>
        <w:rFonts w:ascii="Wingdings" w:hAnsi="Wingdings" w:hint="default"/>
      </w:rPr>
    </w:lvl>
  </w:abstractNum>
  <w:abstractNum w:abstractNumId="3">
    <w:nsid w:val="295F5C15"/>
    <w:multiLevelType w:val="hybridMultilevel"/>
    <w:tmpl w:val="D182DFD2"/>
    <w:lvl w:ilvl="0" w:tplc="2C923C4A">
      <w:start w:val="1"/>
      <w:numFmt w:val="bullet"/>
      <w:lvlText w:val=""/>
      <w:lvlJc w:val="left"/>
      <w:pPr>
        <w:ind w:left="720" w:hanging="360"/>
      </w:pPr>
      <w:rPr>
        <w:rFonts w:ascii="Symbol" w:hAnsi="Symbol" w:hint="default"/>
      </w:rPr>
    </w:lvl>
    <w:lvl w:ilvl="1" w:tplc="5994F97C" w:tentative="1">
      <w:start w:val="1"/>
      <w:numFmt w:val="bullet"/>
      <w:lvlText w:val="o"/>
      <w:lvlJc w:val="left"/>
      <w:pPr>
        <w:ind w:left="1440" w:hanging="360"/>
      </w:pPr>
      <w:rPr>
        <w:rFonts w:ascii="Courier New" w:hAnsi="Courier New" w:cs="Courier New" w:hint="default"/>
      </w:rPr>
    </w:lvl>
    <w:lvl w:ilvl="2" w:tplc="C6C62680" w:tentative="1">
      <w:start w:val="1"/>
      <w:numFmt w:val="bullet"/>
      <w:lvlText w:val=""/>
      <w:lvlJc w:val="left"/>
      <w:pPr>
        <w:ind w:left="2160" w:hanging="360"/>
      </w:pPr>
      <w:rPr>
        <w:rFonts w:ascii="Wingdings" w:hAnsi="Wingdings" w:hint="default"/>
      </w:rPr>
    </w:lvl>
    <w:lvl w:ilvl="3" w:tplc="4148E764" w:tentative="1">
      <w:start w:val="1"/>
      <w:numFmt w:val="bullet"/>
      <w:lvlText w:val=""/>
      <w:lvlJc w:val="left"/>
      <w:pPr>
        <w:ind w:left="2880" w:hanging="360"/>
      </w:pPr>
      <w:rPr>
        <w:rFonts w:ascii="Symbol" w:hAnsi="Symbol" w:hint="default"/>
      </w:rPr>
    </w:lvl>
    <w:lvl w:ilvl="4" w:tplc="8ABE18CC" w:tentative="1">
      <w:start w:val="1"/>
      <w:numFmt w:val="bullet"/>
      <w:lvlText w:val="o"/>
      <w:lvlJc w:val="left"/>
      <w:pPr>
        <w:ind w:left="3600" w:hanging="360"/>
      </w:pPr>
      <w:rPr>
        <w:rFonts w:ascii="Courier New" w:hAnsi="Courier New" w:cs="Courier New" w:hint="default"/>
      </w:rPr>
    </w:lvl>
    <w:lvl w:ilvl="5" w:tplc="935005BA" w:tentative="1">
      <w:start w:val="1"/>
      <w:numFmt w:val="bullet"/>
      <w:lvlText w:val=""/>
      <w:lvlJc w:val="left"/>
      <w:pPr>
        <w:ind w:left="4320" w:hanging="360"/>
      </w:pPr>
      <w:rPr>
        <w:rFonts w:ascii="Wingdings" w:hAnsi="Wingdings" w:hint="default"/>
      </w:rPr>
    </w:lvl>
    <w:lvl w:ilvl="6" w:tplc="FA94C880" w:tentative="1">
      <w:start w:val="1"/>
      <w:numFmt w:val="bullet"/>
      <w:lvlText w:val=""/>
      <w:lvlJc w:val="left"/>
      <w:pPr>
        <w:ind w:left="5040" w:hanging="360"/>
      </w:pPr>
      <w:rPr>
        <w:rFonts w:ascii="Symbol" w:hAnsi="Symbol" w:hint="default"/>
      </w:rPr>
    </w:lvl>
    <w:lvl w:ilvl="7" w:tplc="746848FC" w:tentative="1">
      <w:start w:val="1"/>
      <w:numFmt w:val="bullet"/>
      <w:lvlText w:val="o"/>
      <w:lvlJc w:val="left"/>
      <w:pPr>
        <w:ind w:left="5760" w:hanging="360"/>
      </w:pPr>
      <w:rPr>
        <w:rFonts w:ascii="Courier New" w:hAnsi="Courier New" w:cs="Courier New" w:hint="default"/>
      </w:rPr>
    </w:lvl>
    <w:lvl w:ilvl="8" w:tplc="4C82774C" w:tentative="1">
      <w:start w:val="1"/>
      <w:numFmt w:val="bullet"/>
      <w:lvlText w:val=""/>
      <w:lvlJc w:val="left"/>
      <w:pPr>
        <w:ind w:left="6480" w:hanging="360"/>
      </w:pPr>
      <w:rPr>
        <w:rFonts w:ascii="Wingdings" w:hAnsi="Wingdings" w:hint="default"/>
      </w:rPr>
    </w:lvl>
  </w:abstractNum>
  <w:abstractNum w:abstractNumId="4">
    <w:nsid w:val="2A1E7AD8"/>
    <w:multiLevelType w:val="hybridMultilevel"/>
    <w:tmpl w:val="180A98FE"/>
    <w:lvl w:ilvl="0" w:tplc="5ED0D4A6">
      <w:start w:val="1"/>
      <w:numFmt w:val="bullet"/>
      <w:lvlText w:val=""/>
      <w:lvlJc w:val="left"/>
      <w:pPr>
        <w:tabs>
          <w:tab w:val="num" w:pos="720"/>
        </w:tabs>
        <w:ind w:left="720" w:hanging="360"/>
      </w:pPr>
      <w:rPr>
        <w:rFonts w:ascii="Symbol" w:hAnsi="Symbol" w:hint="default"/>
      </w:rPr>
    </w:lvl>
    <w:lvl w:ilvl="1" w:tplc="8A4C1302" w:tentative="1">
      <w:start w:val="1"/>
      <w:numFmt w:val="bullet"/>
      <w:lvlText w:val="o"/>
      <w:lvlJc w:val="left"/>
      <w:pPr>
        <w:tabs>
          <w:tab w:val="num" w:pos="1440"/>
        </w:tabs>
        <w:ind w:left="1440" w:hanging="360"/>
      </w:pPr>
      <w:rPr>
        <w:rFonts w:ascii="Courier New" w:hAnsi="Courier New" w:hint="default"/>
      </w:rPr>
    </w:lvl>
    <w:lvl w:ilvl="2" w:tplc="957C413A" w:tentative="1">
      <w:start w:val="1"/>
      <w:numFmt w:val="bullet"/>
      <w:lvlText w:val=""/>
      <w:lvlJc w:val="left"/>
      <w:pPr>
        <w:tabs>
          <w:tab w:val="num" w:pos="2160"/>
        </w:tabs>
        <w:ind w:left="2160" w:hanging="360"/>
      </w:pPr>
      <w:rPr>
        <w:rFonts w:ascii="Wingdings" w:hAnsi="Wingdings" w:hint="default"/>
      </w:rPr>
    </w:lvl>
    <w:lvl w:ilvl="3" w:tplc="E1283924" w:tentative="1">
      <w:start w:val="1"/>
      <w:numFmt w:val="bullet"/>
      <w:lvlText w:val=""/>
      <w:lvlJc w:val="left"/>
      <w:pPr>
        <w:tabs>
          <w:tab w:val="num" w:pos="2880"/>
        </w:tabs>
        <w:ind w:left="2880" w:hanging="360"/>
      </w:pPr>
      <w:rPr>
        <w:rFonts w:ascii="Symbol" w:hAnsi="Symbol" w:hint="default"/>
      </w:rPr>
    </w:lvl>
    <w:lvl w:ilvl="4" w:tplc="69B84E1A" w:tentative="1">
      <w:start w:val="1"/>
      <w:numFmt w:val="bullet"/>
      <w:lvlText w:val="o"/>
      <w:lvlJc w:val="left"/>
      <w:pPr>
        <w:tabs>
          <w:tab w:val="num" w:pos="3600"/>
        </w:tabs>
        <w:ind w:left="3600" w:hanging="360"/>
      </w:pPr>
      <w:rPr>
        <w:rFonts w:ascii="Courier New" w:hAnsi="Courier New" w:hint="default"/>
      </w:rPr>
    </w:lvl>
    <w:lvl w:ilvl="5" w:tplc="B8341A0C" w:tentative="1">
      <w:start w:val="1"/>
      <w:numFmt w:val="bullet"/>
      <w:lvlText w:val=""/>
      <w:lvlJc w:val="left"/>
      <w:pPr>
        <w:tabs>
          <w:tab w:val="num" w:pos="4320"/>
        </w:tabs>
        <w:ind w:left="4320" w:hanging="360"/>
      </w:pPr>
      <w:rPr>
        <w:rFonts w:ascii="Wingdings" w:hAnsi="Wingdings" w:hint="default"/>
      </w:rPr>
    </w:lvl>
    <w:lvl w:ilvl="6" w:tplc="ADD2DA94" w:tentative="1">
      <w:start w:val="1"/>
      <w:numFmt w:val="bullet"/>
      <w:lvlText w:val=""/>
      <w:lvlJc w:val="left"/>
      <w:pPr>
        <w:tabs>
          <w:tab w:val="num" w:pos="5040"/>
        </w:tabs>
        <w:ind w:left="5040" w:hanging="360"/>
      </w:pPr>
      <w:rPr>
        <w:rFonts w:ascii="Symbol" w:hAnsi="Symbol" w:hint="default"/>
      </w:rPr>
    </w:lvl>
    <w:lvl w:ilvl="7" w:tplc="1AE08DAE" w:tentative="1">
      <w:start w:val="1"/>
      <w:numFmt w:val="bullet"/>
      <w:lvlText w:val="o"/>
      <w:lvlJc w:val="left"/>
      <w:pPr>
        <w:tabs>
          <w:tab w:val="num" w:pos="5760"/>
        </w:tabs>
        <w:ind w:left="5760" w:hanging="360"/>
      </w:pPr>
      <w:rPr>
        <w:rFonts w:ascii="Courier New" w:hAnsi="Courier New" w:hint="default"/>
      </w:rPr>
    </w:lvl>
    <w:lvl w:ilvl="8" w:tplc="B412A9EC" w:tentative="1">
      <w:start w:val="1"/>
      <w:numFmt w:val="bullet"/>
      <w:lvlText w:val=""/>
      <w:lvlJc w:val="left"/>
      <w:pPr>
        <w:tabs>
          <w:tab w:val="num" w:pos="6480"/>
        </w:tabs>
        <w:ind w:left="6480" w:hanging="360"/>
      </w:pPr>
      <w:rPr>
        <w:rFonts w:ascii="Wingdings" w:hAnsi="Wingdings" w:hint="default"/>
      </w:rPr>
    </w:lvl>
  </w:abstractNum>
  <w:abstractNum w:abstractNumId="5">
    <w:nsid w:val="2BFE5825"/>
    <w:multiLevelType w:val="hybridMultilevel"/>
    <w:tmpl w:val="89563AC6"/>
    <w:lvl w:ilvl="0" w:tplc="6FCA262C">
      <w:start w:val="1"/>
      <w:numFmt w:val="bullet"/>
      <w:lvlText w:val=""/>
      <w:lvlJc w:val="left"/>
      <w:pPr>
        <w:ind w:left="900" w:hanging="360"/>
      </w:pPr>
      <w:rPr>
        <w:rFonts w:ascii="Symbol" w:hAnsi="Symbol" w:hint="default"/>
      </w:rPr>
    </w:lvl>
    <w:lvl w:ilvl="1" w:tplc="BA7EFED2" w:tentative="1">
      <w:start w:val="1"/>
      <w:numFmt w:val="bullet"/>
      <w:lvlText w:val="o"/>
      <w:lvlJc w:val="left"/>
      <w:pPr>
        <w:ind w:left="1620" w:hanging="360"/>
      </w:pPr>
      <w:rPr>
        <w:rFonts w:ascii="Courier New" w:hAnsi="Courier New" w:cs="Courier New" w:hint="default"/>
      </w:rPr>
    </w:lvl>
    <w:lvl w:ilvl="2" w:tplc="67B4D5B0" w:tentative="1">
      <w:start w:val="1"/>
      <w:numFmt w:val="bullet"/>
      <w:lvlText w:val=""/>
      <w:lvlJc w:val="left"/>
      <w:pPr>
        <w:ind w:left="2340" w:hanging="360"/>
      </w:pPr>
      <w:rPr>
        <w:rFonts w:ascii="Wingdings" w:hAnsi="Wingdings" w:hint="default"/>
      </w:rPr>
    </w:lvl>
    <w:lvl w:ilvl="3" w:tplc="7AAC8AD2" w:tentative="1">
      <w:start w:val="1"/>
      <w:numFmt w:val="bullet"/>
      <w:lvlText w:val=""/>
      <w:lvlJc w:val="left"/>
      <w:pPr>
        <w:ind w:left="3060" w:hanging="360"/>
      </w:pPr>
      <w:rPr>
        <w:rFonts w:ascii="Symbol" w:hAnsi="Symbol" w:hint="default"/>
      </w:rPr>
    </w:lvl>
    <w:lvl w:ilvl="4" w:tplc="FD846776" w:tentative="1">
      <w:start w:val="1"/>
      <w:numFmt w:val="bullet"/>
      <w:lvlText w:val="o"/>
      <w:lvlJc w:val="left"/>
      <w:pPr>
        <w:ind w:left="3780" w:hanging="360"/>
      </w:pPr>
      <w:rPr>
        <w:rFonts w:ascii="Courier New" w:hAnsi="Courier New" w:cs="Courier New" w:hint="default"/>
      </w:rPr>
    </w:lvl>
    <w:lvl w:ilvl="5" w:tplc="765ABA44" w:tentative="1">
      <w:start w:val="1"/>
      <w:numFmt w:val="bullet"/>
      <w:lvlText w:val=""/>
      <w:lvlJc w:val="left"/>
      <w:pPr>
        <w:ind w:left="4500" w:hanging="360"/>
      </w:pPr>
      <w:rPr>
        <w:rFonts w:ascii="Wingdings" w:hAnsi="Wingdings" w:hint="default"/>
      </w:rPr>
    </w:lvl>
    <w:lvl w:ilvl="6" w:tplc="74B23628" w:tentative="1">
      <w:start w:val="1"/>
      <w:numFmt w:val="bullet"/>
      <w:lvlText w:val=""/>
      <w:lvlJc w:val="left"/>
      <w:pPr>
        <w:ind w:left="5220" w:hanging="360"/>
      </w:pPr>
      <w:rPr>
        <w:rFonts w:ascii="Symbol" w:hAnsi="Symbol" w:hint="default"/>
      </w:rPr>
    </w:lvl>
    <w:lvl w:ilvl="7" w:tplc="E2F8EBF0" w:tentative="1">
      <w:start w:val="1"/>
      <w:numFmt w:val="bullet"/>
      <w:lvlText w:val="o"/>
      <w:lvlJc w:val="left"/>
      <w:pPr>
        <w:ind w:left="5940" w:hanging="360"/>
      </w:pPr>
      <w:rPr>
        <w:rFonts w:ascii="Courier New" w:hAnsi="Courier New" w:cs="Courier New" w:hint="default"/>
      </w:rPr>
    </w:lvl>
    <w:lvl w:ilvl="8" w:tplc="EC0403E4" w:tentative="1">
      <w:start w:val="1"/>
      <w:numFmt w:val="bullet"/>
      <w:lvlText w:val=""/>
      <w:lvlJc w:val="left"/>
      <w:pPr>
        <w:ind w:left="6660" w:hanging="360"/>
      </w:pPr>
      <w:rPr>
        <w:rFonts w:ascii="Wingdings" w:hAnsi="Wingdings" w:hint="default"/>
      </w:rPr>
    </w:lvl>
  </w:abstractNum>
  <w:abstractNum w:abstractNumId="6">
    <w:nsid w:val="371438B9"/>
    <w:multiLevelType w:val="hybridMultilevel"/>
    <w:tmpl w:val="A4AE5848"/>
    <w:lvl w:ilvl="0" w:tplc="2CCC1572">
      <w:start w:val="1"/>
      <w:numFmt w:val="bullet"/>
      <w:lvlText w:val=""/>
      <w:lvlJc w:val="left"/>
      <w:pPr>
        <w:ind w:left="720" w:hanging="360"/>
      </w:pPr>
      <w:rPr>
        <w:rFonts w:ascii="Symbol" w:hAnsi="Symbol" w:hint="default"/>
      </w:rPr>
    </w:lvl>
    <w:lvl w:ilvl="1" w:tplc="F8744572" w:tentative="1">
      <w:start w:val="1"/>
      <w:numFmt w:val="bullet"/>
      <w:lvlText w:val="o"/>
      <w:lvlJc w:val="left"/>
      <w:pPr>
        <w:ind w:left="1440" w:hanging="360"/>
      </w:pPr>
      <w:rPr>
        <w:rFonts w:ascii="Courier New" w:hAnsi="Courier New" w:cs="Courier New" w:hint="default"/>
      </w:rPr>
    </w:lvl>
    <w:lvl w:ilvl="2" w:tplc="ADE0EB38" w:tentative="1">
      <w:start w:val="1"/>
      <w:numFmt w:val="bullet"/>
      <w:lvlText w:val=""/>
      <w:lvlJc w:val="left"/>
      <w:pPr>
        <w:ind w:left="2160" w:hanging="360"/>
      </w:pPr>
      <w:rPr>
        <w:rFonts w:ascii="Wingdings" w:hAnsi="Wingdings" w:hint="default"/>
      </w:rPr>
    </w:lvl>
    <w:lvl w:ilvl="3" w:tplc="52EA2E1C" w:tentative="1">
      <w:start w:val="1"/>
      <w:numFmt w:val="bullet"/>
      <w:lvlText w:val=""/>
      <w:lvlJc w:val="left"/>
      <w:pPr>
        <w:ind w:left="2880" w:hanging="360"/>
      </w:pPr>
      <w:rPr>
        <w:rFonts w:ascii="Symbol" w:hAnsi="Symbol" w:hint="default"/>
      </w:rPr>
    </w:lvl>
    <w:lvl w:ilvl="4" w:tplc="3A124E7A" w:tentative="1">
      <w:start w:val="1"/>
      <w:numFmt w:val="bullet"/>
      <w:lvlText w:val="o"/>
      <w:lvlJc w:val="left"/>
      <w:pPr>
        <w:ind w:left="3600" w:hanging="360"/>
      </w:pPr>
      <w:rPr>
        <w:rFonts w:ascii="Courier New" w:hAnsi="Courier New" w:cs="Courier New" w:hint="default"/>
      </w:rPr>
    </w:lvl>
    <w:lvl w:ilvl="5" w:tplc="35206B84" w:tentative="1">
      <w:start w:val="1"/>
      <w:numFmt w:val="bullet"/>
      <w:lvlText w:val=""/>
      <w:lvlJc w:val="left"/>
      <w:pPr>
        <w:ind w:left="4320" w:hanging="360"/>
      </w:pPr>
      <w:rPr>
        <w:rFonts w:ascii="Wingdings" w:hAnsi="Wingdings" w:hint="default"/>
      </w:rPr>
    </w:lvl>
    <w:lvl w:ilvl="6" w:tplc="12C69112" w:tentative="1">
      <w:start w:val="1"/>
      <w:numFmt w:val="bullet"/>
      <w:lvlText w:val=""/>
      <w:lvlJc w:val="left"/>
      <w:pPr>
        <w:ind w:left="5040" w:hanging="360"/>
      </w:pPr>
      <w:rPr>
        <w:rFonts w:ascii="Symbol" w:hAnsi="Symbol" w:hint="default"/>
      </w:rPr>
    </w:lvl>
    <w:lvl w:ilvl="7" w:tplc="DF58C9CE" w:tentative="1">
      <w:start w:val="1"/>
      <w:numFmt w:val="bullet"/>
      <w:lvlText w:val="o"/>
      <w:lvlJc w:val="left"/>
      <w:pPr>
        <w:ind w:left="5760" w:hanging="360"/>
      </w:pPr>
      <w:rPr>
        <w:rFonts w:ascii="Courier New" w:hAnsi="Courier New" w:cs="Courier New" w:hint="default"/>
      </w:rPr>
    </w:lvl>
    <w:lvl w:ilvl="8" w:tplc="7B82B81A" w:tentative="1">
      <w:start w:val="1"/>
      <w:numFmt w:val="bullet"/>
      <w:lvlText w:val=""/>
      <w:lvlJc w:val="left"/>
      <w:pPr>
        <w:ind w:left="6480" w:hanging="360"/>
      </w:pPr>
      <w:rPr>
        <w:rFonts w:ascii="Wingdings" w:hAnsi="Wingdings" w:hint="default"/>
      </w:rPr>
    </w:lvl>
  </w:abstractNum>
  <w:abstractNum w:abstractNumId="7">
    <w:nsid w:val="3C107A77"/>
    <w:multiLevelType w:val="hybridMultilevel"/>
    <w:tmpl w:val="D67009A2"/>
    <w:lvl w:ilvl="0" w:tplc="973413F6">
      <w:start w:val="1"/>
      <w:numFmt w:val="bullet"/>
      <w:lvlText w:val=""/>
      <w:lvlJc w:val="left"/>
      <w:pPr>
        <w:ind w:left="720" w:hanging="360"/>
      </w:pPr>
      <w:rPr>
        <w:rFonts w:ascii="Symbol" w:hAnsi="Symbol" w:hint="default"/>
      </w:rPr>
    </w:lvl>
    <w:lvl w:ilvl="1" w:tplc="1B2E0DFC" w:tentative="1">
      <w:start w:val="1"/>
      <w:numFmt w:val="bullet"/>
      <w:lvlText w:val="o"/>
      <w:lvlJc w:val="left"/>
      <w:pPr>
        <w:ind w:left="1440" w:hanging="360"/>
      </w:pPr>
      <w:rPr>
        <w:rFonts w:ascii="Courier New" w:hAnsi="Courier New" w:cs="Courier New" w:hint="default"/>
      </w:rPr>
    </w:lvl>
    <w:lvl w:ilvl="2" w:tplc="F0882670" w:tentative="1">
      <w:start w:val="1"/>
      <w:numFmt w:val="bullet"/>
      <w:lvlText w:val=""/>
      <w:lvlJc w:val="left"/>
      <w:pPr>
        <w:ind w:left="2160" w:hanging="360"/>
      </w:pPr>
      <w:rPr>
        <w:rFonts w:ascii="Wingdings" w:hAnsi="Wingdings" w:hint="default"/>
      </w:rPr>
    </w:lvl>
    <w:lvl w:ilvl="3" w:tplc="E90C1D1C" w:tentative="1">
      <w:start w:val="1"/>
      <w:numFmt w:val="bullet"/>
      <w:lvlText w:val=""/>
      <w:lvlJc w:val="left"/>
      <w:pPr>
        <w:ind w:left="2880" w:hanging="360"/>
      </w:pPr>
      <w:rPr>
        <w:rFonts w:ascii="Symbol" w:hAnsi="Symbol" w:hint="default"/>
      </w:rPr>
    </w:lvl>
    <w:lvl w:ilvl="4" w:tplc="4126B8EC" w:tentative="1">
      <w:start w:val="1"/>
      <w:numFmt w:val="bullet"/>
      <w:lvlText w:val="o"/>
      <w:lvlJc w:val="left"/>
      <w:pPr>
        <w:ind w:left="3600" w:hanging="360"/>
      </w:pPr>
      <w:rPr>
        <w:rFonts w:ascii="Courier New" w:hAnsi="Courier New" w:cs="Courier New" w:hint="default"/>
      </w:rPr>
    </w:lvl>
    <w:lvl w:ilvl="5" w:tplc="D4AA367E" w:tentative="1">
      <w:start w:val="1"/>
      <w:numFmt w:val="bullet"/>
      <w:lvlText w:val=""/>
      <w:lvlJc w:val="left"/>
      <w:pPr>
        <w:ind w:left="4320" w:hanging="360"/>
      </w:pPr>
      <w:rPr>
        <w:rFonts w:ascii="Wingdings" w:hAnsi="Wingdings" w:hint="default"/>
      </w:rPr>
    </w:lvl>
    <w:lvl w:ilvl="6" w:tplc="DDB03CFA" w:tentative="1">
      <w:start w:val="1"/>
      <w:numFmt w:val="bullet"/>
      <w:lvlText w:val=""/>
      <w:lvlJc w:val="left"/>
      <w:pPr>
        <w:ind w:left="5040" w:hanging="360"/>
      </w:pPr>
      <w:rPr>
        <w:rFonts w:ascii="Symbol" w:hAnsi="Symbol" w:hint="default"/>
      </w:rPr>
    </w:lvl>
    <w:lvl w:ilvl="7" w:tplc="B866C5D6" w:tentative="1">
      <w:start w:val="1"/>
      <w:numFmt w:val="bullet"/>
      <w:lvlText w:val="o"/>
      <w:lvlJc w:val="left"/>
      <w:pPr>
        <w:ind w:left="5760" w:hanging="360"/>
      </w:pPr>
      <w:rPr>
        <w:rFonts w:ascii="Courier New" w:hAnsi="Courier New" w:cs="Courier New" w:hint="default"/>
      </w:rPr>
    </w:lvl>
    <w:lvl w:ilvl="8" w:tplc="1EBC9456" w:tentative="1">
      <w:start w:val="1"/>
      <w:numFmt w:val="bullet"/>
      <w:lvlText w:val=""/>
      <w:lvlJc w:val="left"/>
      <w:pPr>
        <w:ind w:left="6480" w:hanging="360"/>
      </w:pPr>
      <w:rPr>
        <w:rFonts w:ascii="Wingdings" w:hAnsi="Wingdings" w:hint="default"/>
      </w:rPr>
    </w:lvl>
  </w:abstractNum>
  <w:abstractNum w:abstractNumId="8">
    <w:nsid w:val="3E783AD6"/>
    <w:multiLevelType w:val="hybridMultilevel"/>
    <w:tmpl w:val="DBE8FE3A"/>
    <w:lvl w:ilvl="0" w:tplc="9EF23798">
      <w:start w:val="1"/>
      <w:numFmt w:val="bullet"/>
      <w:lvlText w:val=""/>
      <w:lvlJc w:val="left"/>
      <w:pPr>
        <w:tabs>
          <w:tab w:val="num" w:pos="720"/>
        </w:tabs>
        <w:ind w:left="720" w:hanging="360"/>
      </w:pPr>
      <w:rPr>
        <w:rFonts w:ascii="Symbol" w:hAnsi="Symbol" w:hint="default"/>
      </w:rPr>
    </w:lvl>
    <w:lvl w:ilvl="1" w:tplc="0CEE4584" w:tentative="1">
      <w:start w:val="1"/>
      <w:numFmt w:val="bullet"/>
      <w:lvlText w:val="o"/>
      <w:lvlJc w:val="left"/>
      <w:pPr>
        <w:tabs>
          <w:tab w:val="num" w:pos="1440"/>
        </w:tabs>
        <w:ind w:left="1440" w:hanging="360"/>
      </w:pPr>
      <w:rPr>
        <w:rFonts w:ascii="Courier New" w:hAnsi="Courier New" w:hint="default"/>
      </w:rPr>
    </w:lvl>
    <w:lvl w:ilvl="2" w:tplc="4780543A" w:tentative="1">
      <w:start w:val="1"/>
      <w:numFmt w:val="bullet"/>
      <w:lvlText w:val=""/>
      <w:lvlJc w:val="left"/>
      <w:pPr>
        <w:tabs>
          <w:tab w:val="num" w:pos="2160"/>
        </w:tabs>
        <w:ind w:left="2160" w:hanging="360"/>
      </w:pPr>
      <w:rPr>
        <w:rFonts w:ascii="Wingdings" w:hAnsi="Wingdings" w:hint="default"/>
      </w:rPr>
    </w:lvl>
    <w:lvl w:ilvl="3" w:tplc="A29EF8E8" w:tentative="1">
      <w:start w:val="1"/>
      <w:numFmt w:val="bullet"/>
      <w:lvlText w:val=""/>
      <w:lvlJc w:val="left"/>
      <w:pPr>
        <w:tabs>
          <w:tab w:val="num" w:pos="2880"/>
        </w:tabs>
        <w:ind w:left="2880" w:hanging="360"/>
      </w:pPr>
      <w:rPr>
        <w:rFonts w:ascii="Symbol" w:hAnsi="Symbol" w:hint="default"/>
      </w:rPr>
    </w:lvl>
    <w:lvl w:ilvl="4" w:tplc="A3301288" w:tentative="1">
      <w:start w:val="1"/>
      <w:numFmt w:val="bullet"/>
      <w:lvlText w:val="o"/>
      <w:lvlJc w:val="left"/>
      <w:pPr>
        <w:tabs>
          <w:tab w:val="num" w:pos="3600"/>
        </w:tabs>
        <w:ind w:left="3600" w:hanging="360"/>
      </w:pPr>
      <w:rPr>
        <w:rFonts w:ascii="Courier New" w:hAnsi="Courier New" w:hint="default"/>
      </w:rPr>
    </w:lvl>
    <w:lvl w:ilvl="5" w:tplc="428C3F74" w:tentative="1">
      <w:start w:val="1"/>
      <w:numFmt w:val="bullet"/>
      <w:lvlText w:val=""/>
      <w:lvlJc w:val="left"/>
      <w:pPr>
        <w:tabs>
          <w:tab w:val="num" w:pos="4320"/>
        </w:tabs>
        <w:ind w:left="4320" w:hanging="360"/>
      </w:pPr>
      <w:rPr>
        <w:rFonts w:ascii="Wingdings" w:hAnsi="Wingdings" w:hint="default"/>
      </w:rPr>
    </w:lvl>
    <w:lvl w:ilvl="6" w:tplc="B80C240E" w:tentative="1">
      <w:start w:val="1"/>
      <w:numFmt w:val="bullet"/>
      <w:lvlText w:val=""/>
      <w:lvlJc w:val="left"/>
      <w:pPr>
        <w:tabs>
          <w:tab w:val="num" w:pos="5040"/>
        </w:tabs>
        <w:ind w:left="5040" w:hanging="360"/>
      </w:pPr>
      <w:rPr>
        <w:rFonts w:ascii="Symbol" w:hAnsi="Symbol" w:hint="default"/>
      </w:rPr>
    </w:lvl>
    <w:lvl w:ilvl="7" w:tplc="6F84ADD8" w:tentative="1">
      <w:start w:val="1"/>
      <w:numFmt w:val="bullet"/>
      <w:lvlText w:val="o"/>
      <w:lvlJc w:val="left"/>
      <w:pPr>
        <w:tabs>
          <w:tab w:val="num" w:pos="5760"/>
        </w:tabs>
        <w:ind w:left="5760" w:hanging="360"/>
      </w:pPr>
      <w:rPr>
        <w:rFonts w:ascii="Courier New" w:hAnsi="Courier New" w:hint="default"/>
      </w:rPr>
    </w:lvl>
    <w:lvl w:ilvl="8" w:tplc="CFC08F58" w:tentative="1">
      <w:start w:val="1"/>
      <w:numFmt w:val="bullet"/>
      <w:lvlText w:val=""/>
      <w:lvlJc w:val="left"/>
      <w:pPr>
        <w:tabs>
          <w:tab w:val="num" w:pos="6480"/>
        </w:tabs>
        <w:ind w:left="6480" w:hanging="360"/>
      </w:pPr>
      <w:rPr>
        <w:rFonts w:ascii="Wingdings" w:hAnsi="Wingdings" w:hint="default"/>
      </w:rPr>
    </w:lvl>
  </w:abstractNum>
  <w:abstractNum w:abstractNumId="9">
    <w:nsid w:val="4CCA2E32"/>
    <w:multiLevelType w:val="hybridMultilevel"/>
    <w:tmpl w:val="022ED7D8"/>
    <w:lvl w:ilvl="0" w:tplc="2E500A42">
      <w:start w:val="1"/>
      <w:numFmt w:val="bullet"/>
      <w:lvlText w:val=""/>
      <w:lvlJc w:val="left"/>
      <w:pPr>
        <w:ind w:left="720" w:hanging="360"/>
      </w:pPr>
      <w:rPr>
        <w:rFonts w:ascii="Symbol" w:hAnsi="Symbol" w:hint="default"/>
      </w:rPr>
    </w:lvl>
    <w:lvl w:ilvl="1" w:tplc="C97C5604" w:tentative="1">
      <w:start w:val="1"/>
      <w:numFmt w:val="bullet"/>
      <w:lvlText w:val="o"/>
      <w:lvlJc w:val="left"/>
      <w:pPr>
        <w:ind w:left="1440" w:hanging="360"/>
      </w:pPr>
      <w:rPr>
        <w:rFonts w:ascii="Courier New" w:hAnsi="Courier New" w:cs="Courier New" w:hint="default"/>
      </w:rPr>
    </w:lvl>
    <w:lvl w:ilvl="2" w:tplc="67302C0C" w:tentative="1">
      <w:start w:val="1"/>
      <w:numFmt w:val="bullet"/>
      <w:lvlText w:val=""/>
      <w:lvlJc w:val="left"/>
      <w:pPr>
        <w:ind w:left="2160" w:hanging="360"/>
      </w:pPr>
      <w:rPr>
        <w:rFonts w:ascii="Wingdings" w:hAnsi="Wingdings" w:hint="default"/>
      </w:rPr>
    </w:lvl>
    <w:lvl w:ilvl="3" w:tplc="1B9ED736" w:tentative="1">
      <w:start w:val="1"/>
      <w:numFmt w:val="bullet"/>
      <w:lvlText w:val=""/>
      <w:lvlJc w:val="left"/>
      <w:pPr>
        <w:ind w:left="2880" w:hanging="360"/>
      </w:pPr>
      <w:rPr>
        <w:rFonts w:ascii="Symbol" w:hAnsi="Symbol" w:hint="default"/>
      </w:rPr>
    </w:lvl>
    <w:lvl w:ilvl="4" w:tplc="C86A0DF2" w:tentative="1">
      <w:start w:val="1"/>
      <w:numFmt w:val="bullet"/>
      <w:lvlText w:val="o"/>
      <w:lvlJc w:val="left"/>
      <w:pPr>
        <w:ind w:left="3600" w:hanging="360"/>
      </w:pPr>
      <w:rPr>
        <w:rFonts w:ascii="Courier New" w:hAnsi="Courier New" w:cs="Courier New" w:hint="default"/>
      </w:rPr>
    </w:lvl>
    <w:lvl w:ilvl="5" w:tplc="6F022CF2" w:tentative="1">
      <w:start w:val="1"/>
      <w:numFmt w:val="bullet"/>
      <w:lvlText w:val=""/>
      <w:lvlJc w:val="left"/>
      <w:pPr>
        <w:ind w:left="4320" w:hanging="360"/>
      </w:pPr>
      <w:rPr>
        <w:rFonts w:ascii="Wingdings" w:hAnsi="Wingdings" w:hint="default"/>
      </w:rPr>
    </w:lvl>
    <w:lvl w:ilvl="6" w:tplc="B7FEFF1E" w:tentative="1">
      <w:start w:val="1"/>
      <w:numFmt w:val="bullet"/>
      <w:lvlText w:val=""/>
      <w:lvlJc w:val="left"/>
      <w:pPr>
        <w:ind w:left="5040" w:hanging="360"/>
      </w:pPr>
      <w:rPr>
        <w:rFonts w:ascii="Symbol" w:hAnsi="Symbol" w:hint="default"/>
      </w:rPr>
    </w:lvl>
    <w:lvl w:ilvl="7" w:tplc="A9F6D6AC" w:tentative="1">
      <w:start w:val="1"/>
      <w:numFmt w:val="bullet"/>
      <w:lvlText w:val="o"/>
      <w:lvlJc w:val="left"/>
      <w:pPr>
        <w:ind w:left="5760" w:hanging="360"/>
      </w:pPr>
      <w:rPr>
        <w:rFonts w:ascii="Courier New" w:hAnsi="Courier New" w:cs="Courier New" w:hint="default"/>
      </w:rPr>
    </w:lvl>
    <w:lvl w:ilvl="8" w:tplc="3D2E9A00" w:tentative="1">
      <w:start w:val="1"/>
      <w:numFmt w:val="bullet"/>
      <w:lvlText w:val=""/>
      <w:lvlJc w:val="left"/>
      <w:pPr>
        <w:ind w:left="6480" w:hanging="360"/>
      </w:pPr>
      <w:rPr>
        <w:rFonts w:ascii="Wingdings" w:hAnsi="Wingdings" w:hint="default"/>
      </w:rPr>
    </w:lvl>
  </w:abstractNum>
  <w:abstractNum w:abstractNumId="10">
    <w:nsid w:val="5F8A7828"/>
    <w:multiLevelType w:val="hybridMultilevel"/>
    <w:tmpl w:val="BD5019F8"/>
    <w:lvl w:ilvl="0" w:tplc="77A0D436">
      <w:start w:val="1"/>
      <w:numFmt w:val="bullet"/>
      <w:lvlText w:val=""/>
      <w:lvlJc w:val="left"/>
      <w:pPr>
        <w:ind w:left="1800" w:hanging="360"/>
      </w:pPr>
      <w:rPr>
        <w:rFonts w:ascii="Symbol" w:hAnsi="Symbol" w:hint="default"/>
      </w:rPr>
    </w:lvl>
    <w:lvl w:ilvl="1" w:tplc="924842AC">
      <w:start w:val="1"/>
      <w:numFmt w:val="bullet"/>
      <w:lvlText w:val="o"/>
      <w:lvlJc w:val="left"/>
      <w:pPr>
        <w:ind w:left="2520" w:hanging="360"/>
      </w:pPr>
      <w:rPr>
        <w:rFonts w:ascii="Courier New" w:hAnsi="Courier New" w:cs="Courier New" w:hint="default"/>
      </w:rPr>
    </w:lvl>
    <w:lvl w:ilvl="2" w:tplc="374A9452" w:tentative="1">
      <w:start w:val="1"/>
      <w:numFmt w:val="bullet"/>
      <w:lvlText w:val=""/>
      <w:lvlJc w:val="left"/>
      <w:pPr>
        <w:ind w:left="3240" w:hanging="360"/>
      </w:pPr>
      <w:rPr>
        <w:rFonts w:ascii="Wingdings" w:hAnsi="Wingdings" w:hint="default"/>
      </w:rPr>
    </w:lvl>
    <w:lvl w:ilvl="3" w:tplc="968AB30A" w:tentative="1">
      <w:start w:val="1"/>
      <w:numFmt w:val="bullet"/>
      <w:lvlText w:val=""/>
      <w:lvlJc w:val="left"/>
      <w:pPr>
        <w:ind w:left="3960" w:hanging="360"/>
      </w:pPr>
      <w:rPr>
        <w:rFonts w:ascii="Symbol" w:hAnsi="Symbol" w:hint="default"/>
      </w:rPr>
    </w:lvl>
    <w:lvl w:ilvl="4" w:tplc="12522DCA" w:tentative="1">
      <w:start w:val="1"/>
      <w:numFmt w:val="bullet"/>
      <w:lvlText w:val="o"/>
      <w:lvlJc w:val="left"/>
      <w:pPr>
        <w:ind w:left="4680" w:hanging="360"/>
      </w:pPr>
      <w:rPr>
        <w:rFonts w:ascii="Courier New" w:hAnsi="Courier New" w:cs="Courier New" w:hint="default"/>
      </w:rPr>
    </w:lvl>
    <w:lvl w:ilvl="5" w:tplc="19A65A16" w:tentative="1">
      <w:start w:val="1"/>
      <w:numFmt w:val="bullet"/>
      <w:lvlText w:val=""/>
      <w:lvlJc w:val="left"/>
      <w:pPr>
        <w:ind w:left="5400" w:hanging="360"/>
      </w:pPr>
      <w:rPr>
        <w:rFonts w:ascii="Wingdings" w:hAnsi="Wingdings" w:hint="default"/>
      </w:rPr>
    </w:lvl>
    <w:lvl w:ilvl="6" w:tplc="56B4CE52" w:tentative="1">
      <w:start w:val="1"/>
      <w:numFmt w:val="bullet"/>
      <w:lvlText w:val=""/>
      <w:lvlJc w:val="left"/>
      <w:pPr>
        <w:ind w:left="6120" w:hanging="360"/>
      </w:pPr>
      <w:rPr>
        <w:rFonts w:ascii="Symbol" w:hAnsi="Symbol" w:hint="default"/>
      </w:rPr>
    </w:lvl>
    <w:lvl w:ilvl="7" w:tplc="AE220268" w:tentative="1">
      <w:start w:val="1"/>
      <w:numFmt w:val="bullet"/>
      <w:lvlText w:val="o"/>
      <w:lvlJc w:val="left"/>
      <w:pPr>
        <w:ind w:left="6840" w:hanging="360"/>
      </w:pPr>
      <w:rPr>
        <w:rFonts w:ascii="Courier New" w:hAnsi="Courier New" w:cs="Courier New" w:hint="default"/>
      </w:rPr>
    </w:lvl>
    <w:lvl w:ilvl="8" w:tplc="9BEC4BFA" w:tentative="1">
      <w:start w:val="1"/>
      <w:numFmt w:val="bullet"/>
      <w:lvlText w:val=""/>
      <w:lvlJc w:val="left"/>
      <w:pPr>
        <w:ind w:left="7560" w:hanging="360"/>
      </w:pPr>
      <w:rPr>
        <w:rFonts w:ascii="Wingdings" w:hAnsi="Wingdings" w:hint="default"/>
      </w:rPr>
    </w:lvl>
  </w:abstractNum>
  <w:abstractNum w:abstractNumId="11">
    <w:nsid w:val="60265F64"/>
    <w:multiLevelType w:val="hybridMultilevel"/>
    <w:tmpl w:val="7978691C"/>
    <w:lvl w:ilvl="0" w:tplc="C024DF5C">
      <w:start w:val="1"/>
      <w:numFmt w:val="bullet"/>
      <w:lvlText w:val=""/>
      <w:lvlJc w:val="left"/>
      <w:pPr>
        <w:tabs>
          <w:tab w:val="num" w:pos="720"/>
        </w:tabs>
        <w:ind w:left="720" w:hanging="360"/>
      </w:pPr>
      <w:rPr>
        <w:rFonts w:ascii="Symbol" w:hAnsi="Symbol" w:hint="default"/>
      </w:rPr>
    </w:lvl>
    <w:lvl w:ilvl="1" w:tplc="5EBCC5AC" w:tentative="1">
      <w:start w:val="1"/>
      <w:numFmt w:val="bullet"/>
      <w:lvlText w:val="o"/>
      <w:lvlJc w:val="left"/>
      <w:pPr>
        <w:tabs>
          <w:tab w:val="num" w:pos="1440"/>
        </w:tabs>
        <w:ind w:left="1440" w:hanging="360"/>
      </w:pPr>
      <w:rPr>
        <w:rFonts w:ascii="Courier New" w:hAnsi="Courier New" w:hint="default"/>
      </w:rPr>
    </w:lvl>
    <w:lvl w:ilvl="2" w:tplc="CBE0E4DA" w:tentative="1">
      <w:start w:val="1"/>
      <w:numFmt w:val="bullet"/>
      <w:lvlText w:val=""/>
      <w:lvlJc w:val="left"/>
      <w:pPr>
        <w:tabs>
          <w:tab w:val="num" w:pos="2160"/>
        </w:tabs>
        <w:ind w:left="2160" w:hanging="360"/>
      </w:pPr>
      <w:rPr>
        <w:rFonts w:ascii="Wingdings" w:hAnsi="Wingdings" w:hint="default"/>
      </w:rPr>
    </w:lvl>
    <w:lvl w:ilvl="3" w:tplc="3BDE01B4" w:tentative="1">
      <w:start w:val="1"/>
      <w:numFmt w:val="bullet"/>
      <w:lvlText w:val=""/>
      <w:lvlJc w:val="left"/>
      <w:pPr>
        <w:tabs>
          <w:tab w:val="num" w:pos="2880"/>
        </w:tabs>
        <w:ind w:left="2880" w:hanging="360"/>
      </w:pPr>
      <w:rPr>
        <w:rFonts w:ascii="Symbol" w:hAnsi="Symbol" w:hint="default"/>
      </w:rPr>
    </w:lvl>
    <w:lvl w:ilvl="4" w:tplc="9A46EAA8" w:tentative="1">
      <w:start w:val="1"/>
      <w:numFmt w:val="bullet"/>
      <w:lvlText w:val="o"/>
      <w:lvlJc w:val="left"/>
      <w:pPr>
        <w:tabs>
          <w:tab w:val="num" w:pos="3600"/>
        </w:tabs>
        <w:ind w:left="3600" w:hanging="360"/>
      </w:pPr>
      <w:rPr>
        <w:rFonts w:ascii="Courier New" w:hAnsi="Courier New" w:hint="default"/>
      </w:rPr>
    </w:lvl>
    <w:lvl w:ilvl="5" w:tplc="DA466554" w:tentative="1">
      <w:start w:val="1"/>
      <w:numFmt w:val="bullet"/>
      <w:lvlText w:val=""/>
      <w:lvlJc w:val="left"/>
      <w:pPr>
        <w:tabs>
          <w:tab w:val="num" w:pos="4320"/>
        </w:tabs>
        <w:ind w:left="4320" w:hanging="360"/>
      </w:pPr>
      <w:rPr>
        <w:rFonts w:ascii="Wingdings" w:hAnsi="Wingdings" w:hint="default"/>
      </w:rPr>
    </w:lvl>
    <w:lvl w:ilvl="6" w:tplc="C3C4DBD2" w:tentative="1">
      <w:start w:val="1"/>
      <w:numFmt w:val="bullet"/>
      <w:lvlText w:val=""/>
      <w:lvlJc w:val="left"/>
      <w:pPr>
        <w:tabs>
          <w:tab w:val="num" w:pos="5040"/>
        </w:tabs>
        <w:ind w:left="5040" w:hanging="360"/>
      </w:pPr>
      <w:rPr>
        <w:rFonts w:ascii="Symbol" w:hAnsi="Symbol" w:hint="default"/>
      </w:rPr>
    </w:lvl>
    <w:lvl w:ilvl="7" w:tplc="95044982" w:tentative="1">
      <w:start w:val="1"/>
      <w:numFmt w:val="bullet"/>
      <w:lvlText w:val="o"/>
      <w:lvlJc w:val="left"/>
      <w:pPr>
        <w:tabs>
          <w:tab w:val="num" w:pos="5760"/>
        </w:tabs>
        <w:ind w:left="5760" w:hanging="360"/>
      </w:pPr>
      <w:rPr>
        <w:rFonts w:ascii="Courier New" w:hAnsi="Courier New" w:hint="default"/>
      </w:rPr>
    </w:lvl>
    <w:lvl w:ilvl="8" w:tplc="51129534" w:tentative="1">
      <w:start w:val="1"/>
      <w:numFmt w:val="bullet"/>
      <w:lvlText w:val=""/>
      <w:lvlJc w:val="left"/>
      <w:pPr>
        <w:tabs>
          <w:tab w:val="num" w:pos="6480"/>
        </w:tabs>
        <w:ind w:left="6480" w:hanging="360"/>
      </w:pPr>
      <w:rPr>
        <w:rFonts w:ascii="Wingdings" w:hAnsi="Wingdings" w:hint="default"/>
      </w:rPr>
    </w:lvl>
  </w:abstractNum>
  <w:abstractNum w:abstractNumId="12">
    <w:nsid w:val="6F957DF1"/>
    <w:multiLevelType w:val="hybridMultilevel"/>
    <w:tmpl w:val="CB6471BA"/>
    <w:lvl w:ilvl="0" w:tplc="EABCDF6A">
      <w:start w:val="1"/>
      <w:numFmt w:val="bullet"/>
      <w:lvlText w:val=""/>
      <w:lvlJc w:val="left"/>
      <w:pPr>
        <w:tabs>
          <w:tab w:val="num" w:pos="360"/>
        </w:tabs>
        <w:ind w:left="360" w:hanging="360"/>
      </w:pPr>
      <w:rPr>
        <w:rFonts w:ascii="Symbol" w:hAnsi="Symbol" w:hint="default"/>
      </w:rPr>
    </w:lvl>
    <w:lvl w:ilvl="1" w:tplc="70A880A8" w:tentative="1">
      <w:start w:val="1"/>
      <w:numFmt w:val="bullet"/>
      <w:lvlText w:val="o"/>
      <w:lvlJc w:val="left"/>
      <w:pPr>
        <w:tabs>
          <w:tab w:val="num" w:pos="1080"/>
        </w:tabs>
        <w:ind w:left="1080" w:hanging="360"/>
      </w:pPr>
      <w:rPr>
        <w:rFonts w:ascii="Courier New" w:hAnsi="Courier New" w:hint="default"/>
      </w:rPr>
    </w:lvl>
    <w:lvl w:ilvl="2" w:tplc="19EE3ABE" w:tentative="1">
      <w:start w:val="1"/>
      <w:numFmt w:val="bullet"/>
      <w:lvlText w:val=""/>
      <w:lvlJc w:val="left"/>
      <w:pPr>
        <w:tabs>
          <w:tab w:val="num" w:pos="1800"/>
        </w:tabs>
        <w:ind w:left="1800" w:hanging="360"/>
      </w:pPr>
      <w:rPr>
        <w:rFonts w:ascii="Wingdings" w:hAnsi="Wingdings" w:hint="default"/>
      </w:rPr>
    </w:lvl>
    <w:lvl w:ilvl="3" w:tplc="FE860728" w:tentative="1">
      <w:start w:val="1"/>
      <w:numFmt w:val="bullet"/>
      <w:lvlText w:val=""/>
      <w:lvlJc w:val="left"/>
      <w:pPr>
        <w:tabs>
          <w:tab w:val="num" w:pos="2520"/>
        </w:tabs>
        <w:ind w:left="2520" w:hanging="360"/>
      </w:pPr>
      <w:rPr>
        <w:rFonts w:ascii="Symbol" w:hAnsi="Symbol" w:hint="default"/>
      </w:rPr>
    </w:lvl>
    <w:lvl w:ilvl="4" w:tplc="0AA489F6" w:tentative="1">
      <w:start w:val="1"/>
      <w:numFmt w:val="bullet"/>
      <w:lvlText w:val="o"/>
      <w:lvlJc w:val="left"/>
      <w:pPr>
        <w:tabs>
          <w:tab w:val="num" w:pos="3240"/>
        </w:tabs>
        <w:ind w:left="3240" w:hanging="360"/>
      </w:pPr>
      <w:rPr>
        <w:rFonts w:ascii="Courier New" w:hAnsi="Courier New" w:hint="default"/>
      </w:rPr>
    </w:lvl>
    <w:lvl w:ilvl="5" w:tplc="1D8E518C" w:tentative="1">
      <w:start w:val="1"/>
      <w:numFmt w:val="bullet"/>
      <w:lvlText w:val=""/>
      <w:lvlJc w:val="left"/>
      <w:pPr>
        <w:tabs>
          <w:tab w:val="num" w:pos="3960"/>
        </w:tabs>
        <w:ind w:left="3960" w:hanging="360"/>
      </w:pPr>
      <w:rPr>
        <w:rFonts w:ascii="Wingdings" w:hAnsi="Wingdings" w:hint="default"/>
      </w:rPr>
    </w:lvl>
    <w:lvl w:ilvl="6" w:tplc="E702C2C8" w:tentative="1">
      <w:start w:val="1"/>
      <w:numFmt w:val="bullet"/>
      <w:lvlText w:val=""/>
      <w:lvlJc w:val="left"/>
      <w:pPr>
        <w:tabs>
          <w:tab w:val="num" w:pos="4680"/>
        </w:tabs>
        <w:ind w:left="4680" w:hanging="360"/>
      </w:pPr>
      <w:rPr>
        <w:rFonts w:ascii="Symbol" w:hAnsi="Symbol" w:hint="default"/>
      </w:rPr>
    </w:lvl>
    <w:lvl w:ilvl="7" w:tplc="13D29D8C" w:tentative="1">
      <w:start w:val="1"/>
      <w:numFmt w:val="bullet"/>
      <w:lvlText w:val="o"/>
      <w:lvlJc w:val="left"/>
      <w:pPr>
        <w:tabs>
          <w:tab w:val="num" w:pos="5400"/>
        </w:tabs>
        <w:ind w:left="5400" w:hanging="360"/>
      </w:pPr>
      <w:rPr>
        <w:rFonts w:ascii="Courier New" w:hAnsi="Courier New" w:hint="default"/>
      </w:rPr>
    </w:lvl>
    <w:lvl w:ilvl="8" w:tplc="7E32DB34" w:tentative="1">
      <w:start w:val="1"/>
      <w:numFmt w:val="bullet"/>
      <w:lvlText w:val=""/>
      <w:lvlJc w:val="left"/>
      <w:pPr>
        <w:tabs>
          <w:tab w:val="num" w:pos="6120"/>
        </w:tabs>
        <w:ind w:left="6120" w:hanging="360"/>
      </w:pPr>
      <w:rPr>
        <w:rFonts w:ascii="Wingdings" w:hAnsi="Wingdings" w:hint="default"/>
      </w:rPr>
    </w:lvl>
  </w:abstractNum>
  <w:abstractNum w:abstractNumId="13">
    <w:nsid w:val="7EA00793"/>
    <w:multiLevelType w:val="hybridMultilevel"/>
    <w:tmpl w:val="81982D2C"/>
    <w:lvl w:ilvl="0" w:tplc="A1FE0144">
      <w:start w:val="1"/>
      <w:numFmt w:val="bullet"/>
      <w:lvlText w:val=""/>
      <w:lvlJc w:val="left"/>
      <w:pPr>
        <w:ind w:left="720" w:hanging="360"/>
      </w:pPr>
      <w:rPr>
        <w:rFonts w:ascii="Symbol" w:hAnsi="Symbol" w:hint="default"/>
      </w:rPr>
    </w:lvl>
    <w:lvl w:ilvl="1" w:tplc="08B6AF3A" w:tentative="1">
      <w:start w:val="1"/>
      <w:numFmt w:val="bullet"/>
      <w:lvlText w:val="o"/>
      <w:lvlJc w:val="left"/>
      <w:pPr>
        <w:ind w:left="1440" w:hanging="360"/>
      </w:pPr>
      <w:rPr>
        <w:rFonts w:ascii="Courier New" w:hAnsi="Courier New" w:cs="Courier New" w:hint="default"/>
      </w:rPr>
    </w:lvl>
    <w:lvl w:ilvl="2" w:tplc="EEE8F6AE" w:tentative="1">
      <w:start w:val="1"/>
      <w:numFmt w:val="bullet"/>
      <w:lvlText w:val=""/>
      <w:lvlJc w:val="left"/>
      <w:pPr>
        <w:ind w:left="2160" w:hanging="360"/>
      </w:pPr>
      <w:rPr>
        <w:rFonts w:ascii="Wingdings" w:hAnsi="Wingdings" w:hint="default"/>
      </w:rPr>
    </w:lvl>
    <w:lvl w:ilvl="3" w:tplc="1C82E652" w:tentative="1">
      <w:start w:val="1"/>
      <w:numFmt w:val="bullet"/>
      <w:lvlText w:val=""/>
      <w:lvlJc w:val="left"/>
      <w:pPr>
        <w:ind w:left="2880" w:hanging="360"/>
      </w:pPr>
      <w:rPr>
        <w:rFonts w:ascii="Symbol" w:hAnsi="Symbol" w:hint="default"/>
      </w:rPr>
    </w:lvl>
    <w:lvl w:ilvl="4" w:tplc="6E2C037A" w:tentative="1">
      <w:start w:val="1"/>
      <w:numFmt w:val="bullet"/>
      <w:lvlText w:val="o"/>
      <w:lvlJc w:val="left"/>
      <w:pPr>
        <w:ind w:left="3600" w:hanging="360"/>
      </w:pPr>
      <w:rPr>
        <w:rFonts w:ascii="Courier New" w:hAnsi="Courier New" w:cs="Courier New" w:hint="default"/>
      </w:rPr>
    </w:lvl>
    <w:lvl w:ilvl="5" w:tplc="C6FC4938" w:tentative="1">
      <w:start w:val="1"/>
      <w:numFmt w:val="bullet"/>
      <w:lvlText w:val=""/>
      <w:lvlJc w:val="left"/>
      <w:pPr>
        <w:ind w:left="4320" w:hanging="360"/>
      </w:pPr>
      <w:rPr>
        <w:rFonts w:ascii="Wingdings" w:hAnsi="Wingdings" w:hint="default"/>
      </w:rPr>
    </w:lvl>
    <w:lvl w:ilvl="6" w:tplc="5F047E10" w:tentative="1">
      <w:start w:val="1"/>
      <w:numFmt w:val="bullet"/>
      <w:lvlText w:val=""/>
      <w:lvlJc w:val="left"/>
      <w:pPr>
        <w:ind w:left="5040" w:hanging="360"/>
      </w:pPr>
      <w:rPr>
        <w:rFonts w:ascii="Symbol" w:hAnsi="Symbol" w:hint="default"/>
      </w:rPr>
    </w:lvl>
    <w:lvl w:ilvl="7" w:tplc="9864D93C" w:tentative="1">
      <w:start w:val="1"/>
      <w:numFmt w:val="bullet"/>
      <w:lvlText w:val="o"/>
      <w:lvlJc w:val="left"/>
      <w:pPr>
        <w:ind w:left="5760" w:hanging="360"/>
      </w:pPr>
      <w:rPr>
        <w:rFonts w:ascii="Courier New" w:hAnsi="Courier New" w:cs="Courier New" w:hint="default"/>
      </w:rPr>
    </w:lvl>
    <w:lvl w:ilvl="8" w:tplc="55FC2476"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11"/>
  </w:num>
  <w:num w:numId="5">
    <w:abstractNumId w:val="2"/>
  </w:num>
  <w:num w:numId="6">
    <w:abstractNumId w:val="1"/>
  </w:num>
  <w:num w:numId="7">
    <w:abstractNumId w:val="7"/>
  </w:num>
  <w:num w:numId="8">
    <w:abstractNumId w:val="13"/>
  </w:num>
  <w:num w:numId="9">
    <w:abstractNumId w:val="3"/>
  </w:num>
  <w:num w:numId="10">
    <w:abstractNumId w:val="5"/>
  </w:num>
  <w:num w:numId="11">
    <w:abstractNumId w:val="9"/>
  </w:num>
  <w:num w:numId="12">
    <w:abstractNumId w:val="10"/>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oNotHyphenateCaps/>
  <w:drawingGridHorizontalSpacing w:val="120"/>
  <w:displayHorizontalDrawingGridEvery w:val="0"/>
  <w:displayVerticalDrawingGridEvery w:val="0"/>
  <w:characterSpacingControl w:val="doNotCompress"/>
  <w:hdrShapeDefaults>
    <o:shapedefaults v:ext="edit" spidmax="2056"/>
    <o:shapelayout v:ext="edit">
      <o:idmap v:ext="edit" data="2"/>
      <o:rules v:ext="edit">
        <o:r id="V:Rule4" type="connector" idref="#_x0000_s2053"/>
        <o:r id="V:Rule5" type="connector" idref="#_x0000_s2051"/>
        <o:r id="V:Rule6" type="connector" idref="#_x0000_s2052"/>
      </o:rules>
    </o:shapelayout>
  </w:hdrShapeDefaults>
  <w:footnotePr>
    <w:footnote w:id="-1"/>
    <w:footnote w:id="0"/>
  </w:footnotePr>
  <w:endnotePr>
    <w:endnote w:id="-1"/>
    <w:endnote w:id="0"/>
  </w:endnotePr>
  <w:compat/>
  <w:rsids>
    <w:rsidRoot w:val="008F0EA6"/>
    <w:rsid w:val="00012018"/>
    <w:rsid w:val="00114293"/>
    <w:rsid w:val="001C060A"/>
    <w:rsid w:val="002C148D"/>
    <w:rsid w:val="00374FB4"/>
    <w:rsid w:val="004C7A57"/>
    <w:rsid w:val="006E115E"/>
    <w:rsid w:val="007B6C8C"/>
    <w:rsid w:val="008F0EA6"/>
    <w:rsid w:val="00960880"/>
    <w:rsid w:val="00986A2A"/>
    <w:rsid w:val="00AC0381"/>
    <w:rsid w:val="00C61CEA"/>
    <w:rsid w:val="00CE68DA"/>
    <w:rsid w:val="00D84AE2"/>
    <w:rsid w:val="00E04FC9"/>
    <w:rsid w:val="00E206C6"/>
    <w:rsid w:val="00E26394"/>
    <w:rsid w:val="00EB7FC1"/>
    <w:rsid w:val="00EC10E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8A"/>
    <w:rPr>
      <w:rFonts w:ascii="Tahoma" w:eastAsia="Times New Roman" w:hAnsi="Tahoma"/>
      <w:sz w:val="24"/>
      <w:lang w:val="fr-CA" w:eastAsia="fr-CA"/>
    </w:rPr>
  </w:style>
  <w:style w:type="paragraph" w:styleId="Heading1">
    <w:name w:val="heading 1"/>
    <w:basedOn w:val="Normal"/>
    <w:next w:val="Normal"/>
    <w:qFormat/>
    <w:rsid w:val="0009488A"/>
    <w:pPr>
      <w:keepNext/>
      <w:spacing w:line="320" w:lineRule="atLeast"/>
      <w:outlineLvl w:val="0"/>
    </w:pPr>
    <w:rPr>
      <w:rFonts w:ascii="Helvetica" w:hAnsi="Helvetica"/>
      <w:b/>
      <w:i/>
      <w:kern w:val="32"/>
      <w:sz w:val="32"/>
    </w:rPr>
  </w:style>
  <w:style w:type="paragraph" w:styleId="Heading2">
    <w:name w:val="heading 2"/>
    <w:basedOn w:val="Normal"/>
    <w:next w:val="Normal"/>
    <w:qFormat/>
    <w:rsid w:val="0009488A"/>
    <w:pPr>
      <w:keepNext/>
      <w:spacing w:line="320" w:lineRule="atLeast"/>
      <w:outlineLvl w:val="1"/>
    </w:pPr>
    <w:rPr>
      <w:rFonts w:ascii="Helvetica" w:hAnsi="Helvetica"/>
      <w:b/>
      <w:i/>
      <w:sz w:val="28"/>
    </w:rPr>
  </w:style>
  <w:style w:type="paragraph" w:styleId="Heading3">
    <w:name w:val="heading 3"/>
    <w:basedOn w:val="Normal"/>
    <w:next w:val="Normal"/>
    <w:qFormat/>
    <w:rsid w:val="0009488A"/>
    <w:pPr>
      <w:keepNext/>
      <w:outlineLvl w:val="2"/>
    </w:pPr>
    <w:rPr>
      <w:rFonts w:ascii="Helvetica" w:hAnsi="Helvetica"/>
      <w:b/>
      <w:sz w:val="26"/>
    </w:rPr>
  </w:style>
  <w:style w:type="paragraph" w:styleId="Heading4">
    <w:name w:val="heading 4"/>
    <w:basedOn w:val="Normal"/>
    <w:next w:val="Normal"/>
    <w:qFormat/>
    <w:rsid w:val="0009488A"/>
    <w:pPr>
      <w:keepNext/>
      <w:jc w:val="center"/>
      <w:outlineLvl w:val="3"/>
    </w:pPr>
    <w:rPr>
      <w:rFonts w:ascii="Times" w:hAnsi="Times"/>
      <w:b/>
      <w:sz w:val="28"/>
    </w:rPr>
  </w:style>
  <w:style w:type="paragraph" w:styleId="Heading5">
    <w:name w:val="heading 5"/>
    <w:basedOn w:val="Normal"/>
    <w:next w:val="Normal"/>
    <w:qFormat/>
    <w:rsid w:val="0009488A"/>
    <w:pPr>
      <w:spacing w:before="240" w:after="60"/>
      <w:outlineLvl w:val="4"/>
    </w:pPr>
    <w:rPr>
      <w:b/>
      <w:i/>
      <w:sz w:val="26"/>
    </w:rPr>
  </w:style>
  <w:style w:type="paragraph" w:styleId="Heading6">
    <w:name w:val="heading 6"/>
    <w:basedOn w:val="Normal"/>
    <w:next w:val="Normal"/>
    <w:qFormat/>
    <w:rsid w:val="0009488A"/>
    <w:pPr>
      <w:spacing w:before="240" w:after="60"/>
      <w:outlineLvl w:val="5"/>
    </w:pPr>
    <w:rPr>
      <w:rFonts w:ascii="Times" w:hAnsi="Times"/>
      <w:b/>
      <w:sz w:val="22"/>
    </w:rPr>
  </w:style>
  <w:style w:type="paragraph" w:styleId="Heading7">
    <w:name w:val="heading 7"/>
    <w:basedOn w:val="Normal"/>
    <w:next w:val="Normal"/>
    <w:qFormat/>
    <w:rsid w:val="0009488A"/>
    <w:pPr>
      <w:keepNext/>
      <w:outlineLvl w:val="6"/>
    </w:pPr>
    <w:rPr>
      <w:b/>
    </w:rPr>
  </w:style>
  <w:style w:type="paragraph" w:styleId="Heading8">
    <w:name w:val="heading 8"/>
    <w:basedOn w:val="Normal"/>
    <w:next w:val="Normal"/>
    <w:qFormat/>
    <w:rsid w:val="0009488A"/>
    <w:pPr>
      <w:keepNext/>
      <w:outlineLvl w:val="7"/>
    </w:pPr>
    <w:rPr>
      <w:rFonts w:ascii="Arial" w:hAnsi="Arial"/>
      <w:b/>
      <w:color w:val="FFFFFF"/>
    </w:rPr>
  </w:style>
  <w:style w:type="paragraph" w:styleId="Heading9">
    <w:name w:val="heading 9"/>
    <w:basedOn w:val="Normal"/>
    <w:next w:val="Normal"/>
    <w:qFormat/>
    <w:rsid w:val="0009488A"/>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9488A"/>
    <w:pPr>
      <w:tabs>
        <w:tab w:val="center" w:pos="4320"/>
        <w:tab w:val="right" w:pos="8640"/>
      </w:tabs>
    </w:pPr>
  </w:style>
  <w:style w:type="paragraph" w:styleId="BodyText">
    <w:name w:val="Body Text"/>
    <w:basedOn w:val="Normal"/>
    <w:link w:val="BodyTextChar"/>
    <w:rsid w:val="0009488A"/>
    <w:pPr>
      <w:spacing w:after="120" w:line="240" w:lineRule="atLeast"/>
    </w:pPr>
    <w:rPr>
      <w:rFonts w:ascii="Times New Roman" w:hAnsi="Times New Roman"/>
      <w:sz w:val="22"/>
    </w:rPr>
  </w:style>
  <w:style w:type="paragraph" w:styleId="BodyTextIndent">
    <w:name w:val="Body Text Indent"/>
    <w:basedOn w:val="Normal"/>
    <w:semiHidden/>
    <w:rsid w:val="0009488A"/>
    <w:pPr>
      <w:tabs>
        <w:tab w:val="left" w:pos="180"/>
      </w:tabs>
      <w:spacing w:line="220" w:lineRule="exact"/>
      <w:ind w:left="187" w:hanging="187"/>
    </w:pPr>
    <w:rPr>
      <w:rFonts w:ascii="Arial" w:hAnsi="Arial"/>
      <w:sz w:val="18"/>
    </w:rPr>
  </w:style>
  <w:style w:type="paragraph" w:customStyle="1" w:styleId="CaptionText">
    <w:name w:val="Caption Text"/>
    <w:basedOn w:val="Normal"/>
    <w:rsid w:val="0009488A"/>
    <w:pPr>
      <w:spacing w:line="240" w:lineRule="atLeast"/>
      <w:jc w:val="center"/>
    </w:pPr>
    <w:rPr>
      <w:i/>
      <w:sz w:val="18"/>
    </w:rPr>
  </w:style>
  <w:style w:type="paragraph" w:customStyle="1" w:styleId="QuoteText">
    <w:name w:val="Quote Text"/>
    <w:basedOn w:val="CaptionText"/>
    <w:rsid w:val="0009488A"/>
    <w:pPr>
      <w:spacing w:line="360" w:lineRule="atLeast"/>
      <w:jc w:val="right"/>
    </w:pPr>
    <w:rPr>
      <w:rFonts w:ascii="Helvetica" w:hAnsi="Helvetica"/>
      <w:b/>
      <w:i w:val="0"/>
      <w:sz w:val="28"/>
    </w:rPr>
  </w:style>
  <w:style w:type="paragraph" w:styleId="BodyText3">
    <w:name w:val="Body Text 3"/>
    <w:basedOn w:val="Normal"/>
    <w:semiHidden/>
    <w:rsid w:val="0009488A"/>
    <w:rPr>
      <w:rFonts w:ascii="Helvetica" w:hAnsi="Helvetica"/>
    </w:rPr>
  </w:style>
  <w:style w:type="paragraph" w:customStyle="1" w:styleId="Masthead">
    <w:name w:val="Masthead"/>
    <w:basedOn w:val="Heading1"/>
    <w:rsid w:val="0009488A"/>
    <w:rPr>
      <w:i w:val="0"/>
      <w:sz w:val="48"/>
    </w:rPr>
  </w:style>
  <w:style w:type="paragraph" w:customStyle="1" w:styleId="RunningHead">
    <w:name w:val="Running Head"/>
    <w:basedOn w:val="Normal"/>
    <w:rsid w:val="0009488A"/>
    <w:pPr>
      <w:spacing w:before="60" w:after="60"/>
      <w:jc w:val="right"/>
    </w:pPr>
    <w:rPr>
      <w:b/>
    </w:rPr>
  </w:style>
  <w:style w:type="character" w:styleId="Hyperlink">
    <w:name w:val="Hyperlink"/>
    <w:semiHidden/>
    <w:rsid w:val="0009488A"/>
    <w:rPr>
      <w:color w:val="0000FF"/>
      <w:u w:val="single"/>
      <w:lang w:val="fr-CA" w:eastAsia="fr-CA"/>
    </w:rPr>
  </w:style>
  <w:style w:type="character" w:styleId="FollowedHyperlink">
    <w:name w:val="FollowedHyperlink"/>
    <w:semiHidden/>
    <w:rsid w:val="0009488A"/>
    <w:rPr>
      <w:color w:val="800080"/>
      <w:u w:val="single"/>
      <w:lang w:val="fr-CA" w:eastAsia="fr-CA"/>
    </w:rPr>
  </w:style>
  <w:style w:type="paragraph" w:styleId="Footer">
    <w:name w:val="footer"/>
    <w:basedOn w:val="Normal"/>
    <w:semiHidden/>
    <w:rsid w:val="0009488A"/>
    <w:pPr>
      <w:tabs>
        <w:tab w:val="right" w:pos="10800"/>
      </w:tabs>
    </w:pPr>
    <w:rPr>
      <w:rFonts w:ascii="Helvetica" w:hAnsi="Helvetica"/>
      <w:b/>
    </w:rPr>
  </w:style>
  <w:style w:type="paragraph" w:customStyle="1" w:styleId="Dateetc">
    <w:name w:val="Date etc."/>
    <w:basedOn w:val="QuoteText"/>
    <w:rsid w:val="0009488A"/>
    <w:pPr>
      <w:jc w:val="left"/>
    </w:pPr>
    <w:rPr>
      <w:rFonts w:ascii="Arial" w:hAnsi="Arial"/>
    </w:rPr>
  </w:style>
  <w:style w:type="paragraph" w:customStyle="1" w:styleId="DropDownHeading">
    <w:name w:val="Drop Down Heading"/>
    <w:basedOn w:val="Header"/>
    <w:rsid w:val="0009488A"/>
    <w:pPr>
      <w:tabs>
        <w:tab w:val="clear" w:pos="4320"/>
        <w:tab w:val="clear" w:pos="8640"/>
      </w:tabs>
      <w:ind w:left="3420"/>
    </w:pPr>
    <w:rPr>
      <w:rFonts w:ascii="Helvetica" w:hAnsi="Helvetica"/>
      <w:b/>
      <w:noProof/>
      <w:sz w:val="28"/>
    </w:rPr>
  </w:style>
  <w:style w:type="paragraph" w:customStyle="1" w:styleId="Bodytext4">
    <w:name w:val="Body text 4"/>
    <w:basedOn w:val="BodyText3"/>
    <w:rsid w:val="0009488A"/>
    <w:rPr>
      <w:rFonts w:ascii="Times New Roman" w:hAnsi="Times New Roman"/>
      <w:b/>
      <w:sz w:val="22"/>
    </w:rPr>
  </w:style>
  <w:style w:type="paragraph" w:customStyle="1" w:styleId="Quotetext2">
    <w:name w:val="Quote text 2"/>
    <w:basedOn w:val="QuoteText"/>
    <w:rsid w:val="0009488A"/>
    <w:rPr>
      <w:sz w:val="24"/>
    </w:rPr>
  </w:style>
  <w:style w:type="paragraph" w:styleId="BodyText2">
    <w:name w:val="Body Text 2"/>
    <w:basedOn w:val="Normal"/>
    <w:semiHidden/>
    <w:rsid w:val="0009488A"/>
    <w:rPr>
      <w:rFonts w:ascii="Times New Roman" w:hAnsi="Times New Roman"/>
      <w:spacing w:val="-4"/>
      <w:sz w:val="20"/>
      <w:szCs w:val="17"/>
    </w:rPr>
  </w:style>
  <w:style w:type="paragraph" w:styleId="NormalWeb">
    <w:name w:val="Normal (Web)"/>
    <w:basedOn w:val="Normal"/>
    <w:semiHidden/>
    <w:rsid w:val="0009488A"/>
    <w:pPr>
      <w:spacing w:before="100" w:beforeAutospacing="1" w:after="100" w:afterAutospacing="1"/>
    </w:pPr>
    <w:rPr>
      <w:rFonts w:ascii="Times New Roman" w:hAnsi="Times New Roman"/>
      <w:szCs w:val="24"/>
    </w:rPr>
  </w:style>
  <w:style w:type="character" w:customStyle="1" w:styleId="BodyTextChar">
    <w:name w:val="Body Text Char"/>
    <w:link w:val="BodyText"/>
    <w:rsid w:val="006E5E6F"/>
    <w:rPr>
      <w:rFonts w:ascii="Times New Roman" w:eastAsia="Times New Roman" w:hAnsi="Times New Roman"/>
      <w:sz w:val="22"/>
      <w:lang w:val="fr-CA" w:eastAsia="fr-CA"/>
    </w:rPr>
  </w:style>
  <w:style w:type="paragraph" w:styleId="BalloonText">
    <w:name w:val="Balloon Text"/>
    <w:basedOn w:val="Normal"/>
    <w:link w:val="BalloonTextChar"/>
    <w:uiPriority w:val="99"/>
    <w:semiHidden/>
    <w:unhideWhenUsed/>
    <w:rsid w:val="007056C0"/>
    <w:rPr>
      <w:sz w:val="16"/>
      <w:szCs w:val="16"/>
    </w:rPr>
  </w:style>
  <w:style w:type="character" w:customStyle="1" w:styleId="BalloonTextChar">
    <w:name w:val="Balloon Text Char"/>
    <w:link w:val="BalloonText"/>
    <w:uiPriority w:val="99"/>
    <w:semiHidden/>
    <w:rsid w:val="007056C0"/>
    <w:rPr>
      <w:rFonts w:ascii="Tahoma" w:eastAsia="Times New Roman" w:hAnsi="Tahoma" w:cs="Tahoma"/>
      <w:sz w:val="16"/>
      <w:szCs w:val="16"/>
      <w:lang w:val="fr-CA" w:eastAsia="fr-CA"/>
    </w:rPr>
  </w:style>
  <w:style w:type="character" w:styleId="CommentReference">
    <w:name w:val="annotation reference"/>
    <w:semiHidden/>
    <w:rsid w:val="00690DCF"/>
    <w:rPr>
      <w:sz w:val="16"/>
      <w:szCs w:val="16"/>
      <w:lang w:val="fr-CA" w:eastAsia="fr-CA"/>
    </w:rPr>
  </w:style>
  <w:style w:type="paragraph" w:styleId="CommentText">
    <w:name w:val="annotation text"/>
    <w:basedOn w:val="Normal"/>
    <w:semiHidden/>
    <w:rsid w:val="00690DCF"/>
    <w:rPr>
      <w:sz w:val="20"/>
    </w:rPr>
  </w:style>
  <w:style w:type="paragraph" w:styleId="CommentSubject">
    <w:name w:val="annotation subject"/>
    <w:basedOn w:val="CommentText"/>
    <w:next w:val="CommentText"/>
    <w:semiHidden/>
    <w:rsid w:val="00690DCF"/>
    <w:rPr>
      <w:b/>
      <w:bCs/>
    </w:rPr>
  </w:style>
  <w:style w:type="character" w:customStyle="1" w:styleId="HeaderChar">
    <w:name w:val="Header Char"/>
    <w:link w:val="Header"/>
    <w:semiHidden/>
    <w:rsid w:val="003A55CE"/>
    <w:rPr>
      <w:rFonts w:ascii="Tahoma" w:eastAsia="Times New Roman" w:hAnsi="Tahoma"/>
      <w:sz w:val="24"/>
      <w:lang w:val="fr-CA" w:eastAsia="fr-CA"/>
    </w:rPr>
  </w:style>
  <w:style w:type="paragraph" w:customStyle="1" w:styleId="Default">
    <w:name w:val="Default"/>
    <w:rsid w:val="002871AD"/>
    <w:pPr>
      <w:autoSpaceDE w:val="0"/>
      <w:autoSpaceDN w:val="0"/>
      <w:adjustRightInd w:val="0"/>
    </w:pPr>
    <w:rPr>
      <w:rFonts w:ascii="Times New Roman" w:hAnsi="Times New Roman"/>
      <w:color w:val="000000"/>
      <w:sz w:val="24"/>
      <w:szCs w:val="24"/>
      <w:lang w:val="fr-CA" w:eastAsia="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shall.huband@ch2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tawa.ca/accessibleform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x.ross@ottawa.ca" TargetMode="External"/><Relationship Id="rId4" Type="http://schemas.openxmlformats.org/officeDocument/2006/relationships/settings" Target="settings.xml"/><Relationship Id="rId9" Type="http://schemas.openxmlformats.org/officeDocument/2006/relationships/hyperlink" Target="mailto:dkomsari@colauttigroup.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uturesu\Local%20Settings\Temporary%20Internet%20Files\OLK67\Public%20meeting%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4A26A-3FB6-4013-9B5D-FA2E18E2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meeting 2.dot</Template>
  <TotalTime>15</TotalTime>
  <Pages>4</Pages>
  <Words>1784</Words>
  <Characters>10208</Characters>
  <Application>Microsoft Office Word</Application>
  <DocSecurity>0</DocSecurity>
  <Lines>85</Lines>
  <Paragraphs>23</Paragraphs>
  <ScaleCrop>false</ScaleCrop>
  <HeadingPairs>
    <vt:vector size="2" baseType="variant">
      <vt:variant>
        <vt:lpstr>Titre</vt:lpstr>
      </vt:variant>
      <vt:variant>
        <vt:i4>1</vt:i4>
      </vt:variant>
    </vt:vector>
  </HeadingPairs>
  <TitlesOfParts>
    <vt:vector size="1" baseType="lpstr">
      <vt:lpstr>Newsletters</vt:lpstr>
    </vt:vector>
  </TitlesOfParts>
  <Company>City of Ottawa</Company>
  <LinksUpToDate>false</LinksUpToDate>
  <CharactersWithSpaces>11969</CharactersWithSpaces>
  <SharedDoc>false</SharedDoc>
  <HLinks>
    <vt:vector size="24" baseType="variant">
      <vt:variant>
        <vt:i4>2556012</vt:i4>
      </vt:variant>
      <vt:variant>
        <vt:i4>9</vt:i4>
      </vt:variant>
      <vt:variant>
        <vt:i4>0</vt:i4>
      </vt:variant>
      <vt:variant>
        <vt:i4>5</vt:i4>
      </vt:variant>
      <vt:variant>
        <vt:lpwstr>http://www.ottawa.ca/accessibleformat.</vt:lpwstr>
      </vt:variant>
      <vt:variant>
        <vt:lpwstr/>
      </vt:variant>
      <vt:variant>
        <vt:i4>1703957</vt:i4>
      </vt:variant>
      <vt:variant>
        <vt:i4>6</vt:i4>
      </vt:variant>
      <vt:variant>
        <vt:i4>0</vt:i4>
      </vt:variant>
      <vt:variant>
        <vt:i4>5</vt:i4>
      </vt:variant>
      <vt:variant>
        <vt:lpwstr>mailto:justin.kurosky@ottawa.ca</vt:lpwstr>
      </vt:variant>
      <vt:variant>
        <vt:lpwstr/>
      </vt:variant>
      <vt:variant>
        <vt:i4>6750248</vt:i4>
      </vt:variant>
      <vt:variant>
        <vt:i4>3</vt:i4>
      </vt:variant>
      <vt:variant>
        <vt:i4>0</vt:i4>
      </vt:variant>
      <vt:variant>
        <vt:i4>5</vt:i4>
      </vt:variant>
      <vt:variant>
        <vt:lpwstr>mailto:kpeori@cleanwaterworks.com</vt:lpwstr>
      </vt:variant>
      <vt:variant>
        <vt:lpwstr/>
      </vt:variant>
      <vt:variant>
        <vt:i4>5177364</vt:i4>
      </vt:variant>
      <vt:variant>
        <vt:i4>0</vt:i4>
      </vt:variant>
      <vt:variant>
        <vt:i4>0</vt:i4>
      </vt:variant>
      <vt:variant>
        <vt:i4>5</vt:i4>
      </vt:variant>
      <vt:variant>
        <vt:lpwstr>mailto:tharb@rcii.com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Information Technology Services</dc:creator>
  <cp:lastModifiedBy>rossma</cp:lastModifiedBy>
  <cp:revision>8</cp:revision>
  <cp:lastPrinted>2016-04-08T15:47:00Z</cp:lastPrinted>
  <dcterms:created xsi:type="dcterms:W3CDTF">2016-04-08T15:47:00Z</dcterms:created>
  <dcterms:modified xsi:type="dcterms:W3CDTF">2016-05-30T16:12:00Z</dcterms:modified>
</cp:coreProperties>
</file>